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5371" w14:textId="77777777" w:rsidR="00ED31E9" w:rsidRDefault="00B46AC7">
      <w:pPr>
        <w:pBdr>
          <w:top w:val="none" w:sz="0" w:space="0" w:color="auto"/>
          <w:left w:val="none" w:sz="0" w:space="0" w:color="auto"/>
          <w:bottom w:val="none" w:sz="0" w:space="0" w:color="auto"/>
          <w:right w:val="none" w:sz="0" w:space="0" w:color="auto"/>
        </w:pBdr>
        <w:spacing w:after="201" w:line="259" w:lineRule="auto"/>
        <w:ind w:left="3013"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5E558A9" wp14:editId="7CA765BA">
                <wp:simplePos x="0" y="0"/>
                <wp:positionH relativeFrom="margin">
                  <wp:align>center</wp:align>
                </wp:positionH>
                <wp:positionV relativeFrom="paragraph">
                  <wp:posOffset>-620949</wp:posOffset>
                </wp:positionV>
                <wp:extent cx="1955653" cy="924971"/>
                <wp:effectExtent l="0" t="0" r="6985" b="27940"/>
                <wp:wrapNone/>
                <wp:docPr id="7053" name="Group 7053"/>
                <wp:cNvGraphicFramePr/>
                <a:graphic xmlns:a="http://schemas.openxmlformats.org/drawingml/2006/main">
                  <a:graphicData uri="http://schemas.microsoft.com/office/word/2010/wordprocessingGroup">
                    <wpg:wgp>
                      <wpg:cNvGrpSpPr/>
                      <wpg:grpSpPr>
                        <a:xfrm>
                          <a:off x="0" y="0"/>
                          <a:ext cx="1955653" cy="924971"/>
                          <a:chOff x="0" y="0"/>
                          <a:chExt cx="1895475" cy="962025"/>
                        </a:xfrm>
                      </wpg:grpSpPr>
                      <pic:pic xmlns:pic="http://schemas.openxmlformats.org/drawingml/2006/picture">
                        <pic:nvPicPr>
                          <pic:cNvPr id="7" name="Picture 7"/>
                          <pic:cNvPicPr/>
                        </pic:nvPicPr>
                        <pic:blipFill>
                          <a:blip r:embed="rId8"/>
                          <a:stretch>
                            <a:fillRect/>
                          </a:stretch>
                        </pic:blipFill>
                        <pic:spPr>
                          <a:xfrm>
                            <a:off x="0" y="0"/>
                            <a:ext cx="1895475" cy="962025"/>
                          </a:xfrm>
                          <a:prstGeom prst="rect">
                            <a:avLst/>
                          </a:prstGeom>
                        </pic:spPr>
                      </pic:pic>
                      <wps:wsp>
                        <wps:cNvPr id="8" name="Rectangle 8"/>
                        <wps:cNvSpPr/>
                        <wps:spPr>
                          <a:xfrm>
                            <a:off x="952500" y="774177"/>
                            <a:ext cx="51809" cy="207922"/>
                          </a:xfrm>
                          <a:prstGeom prst="rect">
                            <a:avLst/>
                          </a:prstGeom>
                          <a:ln>
                            <a:noFill/>
                          </a:ln>
                        </wps:spPr>
                        <wps:txbx>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35E558A9" id="Group 7053" o:spid="_x0000_s1026" style="position:absolute;left:0;text-align:left;margin-left:0;margin-top:-48.9pt;width:154pt;height:72.85pt;z-index:-251658240;mso-position-horizontal:center;mso-position-horizontal-relative:margin" coordsize="18954,9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8954;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">
                  <v:imagedata r:id="rId9" o:title=""/>
                </v:shape>
                <v:rect id="Rectangle 8" o:spid="_x0000_s1028" style="position:absolute;left:9525;top:77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v:textbox>
                </v:rect>
                <w10:wrap anchorx="margin"/>
              </v:group>
            </w:pict>
          </mc:Fallback>
        </mc:AlternateContent>
      </w:r>
    </w:p>
    <w:p w14:paraId="0154EFD2" w14:textId="5FC76B4C" w:rsidR="00ED31E9" w:rsidRDefault="00ED31E9"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514999E5" w14:textId="77777777" w:rsidR="00A874CD" w:rsidRDefault="00A874CD"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3873CEA" w14:textId="18867B02" w:rsidR="00D20803" w:rsidRDefault="00D20803" w:rsidP="00561BFE">
      <w:pPr>
        <w:pBdr>
          <w:top w:val="none" w:sz="0" w:space="0" w:color="auto"/>
          <w:left w:val="none" w:sz="0" w:space="0" w:color="auto"/>
          <w:bottom w:val="none" w:sz="0" w:space="0" w:color="auto"/>
          <w:right w:val="none" w:sz="0" w:space="0" w:color="auto"/>
        </w:pBdr>
        <w:jc w:val="center"/>
        <w:rPr>
          <w:b/>
          <w:sz w:val="32"/>
          <w:szCs w:val="32"/>
        </w:rPr>
      </w:pPr>
      <w:r w:rsidRPr="00D20803">
        <w:rPr>
          <w:b/>
          <w:sz w:val="32"/>
          <w:szCs w:val="32"/>
        </w:rPr>
        <w:t xml:space="preserve">Lecturer </w:t>
      </w:r>
      <w:r w:rsidR="00494E52" w:rsidRPr="00494E52">
        <w:rPr>
          <w:b/>
          <w:sz w:val="32"/>
          <w:szCs w:val="32"/>
        </w:rPr>
        <w:t>Nursing</w:t>
      </w:r>
    </w:p>
    <w:p w14:paraId="0880E2AA" w14:textId="5CEC6262" w:rsidR="00561BFE" w:rsidRDefault="00561BFE" w:rsidP="00561BFE">
      <w:pPr>
        <w:pBdr>
          <w:top w:val="none" w:sz="0" w:space="0" w:color="auto"/>
          <w:left w:val="none" w:sz="0" w:space="0" w:color="auto"/>
          <w:bottom w:val="none" w:sz="0" w:space="0" w:color="auto"/>
          <w:right w:val="none" w:sz="0" w:space="0" w:color="auto"/>
        </w:pBdr>
        <w:jc w:val="center"/>
        <w:rPr>
          <w:b/>
          <w:sz w:val="32"/>
          <w:szCs w:val="32"/>
        </w:rPr>
      </w:pPr>
      <w:r w:rsidRPr="009E2C41">
        <w:rPr>
          <w:b/>
          <w:sz w:val="32"/>
          <w:szCs w:val="32"/>
        </w:rPr>
        <w:t>Role Profile</w:t>
      </w:r>
    </w:p>
    <w:p w14:paraId="43571BA9" w14:textId="40FD87AD" w:rsidR="001A5347" w:rsidRPr="00562A2D" w:rsidRDefault="001A5347" w:rsidP="006C7B41">
      <w:pPr>
        <w:pBdr>
          <w:top w:val="single" w:sz="4" w:space="1" w:color="auto"/>
          <w:left w:val="single" w:sz="4" w:space="4" w:color="auto"/>
          <w:bottom w:val="single" w:sz="4" w:space="1" w:color="auto"/>
          <w:right w:val="single" w:sz="4" w:space="15" w:color="auto"/>
        </w:pBdr>
      </w:pPr>
      <w:r w:rsidRPr="00562A2D">
        <w:rPr>
          <w:b/>
        </w:rPr>
        <w:t>Salary:</w:t>
      </w:r>
      <w:r w:rsidRPr="00562A2D">
        <w:rPr>
          <w:b/>
        </w:rPr>
        <w:tab/>
      </w:r>
      <w:r w:rsidRPr="00562A2D">
        <w:rPr>
          <w:b/>
        </w:rPr>
        <w:tab/>
      </w:r>
      <w:r w:rsidRPr="00562A2D">
        <w:t xml:space="preserve">Band </w:t>
      </w:r>
      <w:r w:rsidR="00664500">
        <w:t>4</w:t>
      </w:r>
    </w:p>
    <w:p w14:paraId="7FCD02E6" w14:textId="498612EF" w:rsidR="001A5347" w:rsidRPr="00562A2D" w:rsidRDefault="001A5347" w:rsidP="006C7B41">
      <w:pPr>
        <w:pBdr>
          <w:top w:val="single" w:sz="4" w:space="1" w:color="auto"/>
          <w:left w:val="single" w:sz="4" w:space="4" w:color="auto"/>
          <w:bottom w:val="single" w:sz="4" w:space="1" w:color="auto"/>
          <w:right w:val="single" w:sz="4" w:space="15" w:color="auto"/>
        </w:pBdr>
        <w:ind w:left="2160" w:hanging="2160"/>
        <w:rPr>
          <w:rStyle w:val="eop"/>
          <w:shd w:val="clear" w:color="auto" w:fill="FFFFFF"/>
        </w:rPr>
      </w:pPr>
      <w:r w:rsidRPr="00562A2D">
        <w:rPr>
          <w:b/>
        </w:rPr>
        <w:t>Working Hours:</w:t>
      </w:r>
      <w:r w:rsidRPr="00562A2D">
        <w:rPr>
          <w:b/>
        </w:rPr>
        <w:tab/>
      </w:r>
      <w:r w:rsidRPr="00562A2D">
        <w:t xml:space="preserve">Full Time </w:t>
      </w:r>
    </w:p>
    <w:p w14:paraId="477375EA" w14:textId="77777777" w:rsidR="002F7F6F" w:rsidRDefault="001A5347" w:rsidP="006C7B41">
      <w:pPr>
        <w:pBdr>
          <w:top w:val="single" w:sz="4" w:space="1" w:color="auto"/>
          <w:left w:val="single" w:sz="4" w:space="4" w:color="auto"/>
          <w:bottom w:val="single" w:sz="4" w:space="1" w:color="auto"/>
          <w:right w:val="single" w:sz="4" w:space="15" w:color="auto"/>
        </w:pBdr>
        <w:ind w:left="2160" w:hanging="2160"/>
        <w:rPr>
          <w:b/>
        </w:rPr>
      </w:pPr>
      <w:r w:rsidRPr="00562A2D">
        <w:rPr>
          <w:b/>
        </w:rPr>
        <w:t>Contract:</w:t>
      </w:r>
      <w:r w:rsidRPr="00562A2D">
        <w:rPr>
          <w:b/>
        </w:rPr>
        <w:tab/>
      </w:r>
      <w:r w:rsidRPr="00562A2D">
        <w:rPr>
          <w:bCs/>
        </w:rPr>
        <w:t xml:space="preserve">Permanent </w:t>
      </w:r>
    </w:p>
    <w:p w14:paraId="10AB3941" w14:textId="1F4C0BB8" w:rsidR="002F7F6F" w:rsidRDefault="002F7F6F" w:rsidP="006C7B41">
      <w:pPr>
        <w:pBdr>
          <w:top w:val="single" w:sz="4" w:space="1" w:color="auto"/>
          <w:left w:val="single" w:sz="4" w:space="4" w:color="auto"/>
          <w:bottom w:val="single" w:sz="4" w:space="1" w:color="auto"/>
          <w:right w:val="single" w:sz="4" w:space="15" w:color="auto"/>
        </w:pBdr>
        <w:ind w:left="2160" w:hanging="2160"/>
        <w:rPr>
          <w:b/>
        </w:rPr>
      </w:pPr>
      <w:r w:rsidRPr="4272A805">
        <w:rPr>
          <w:b/>
          <w:bCs/>
        </w:rPr>
        <w:t xml:space="preserve">Reporting to: </w:t>
      </w:r>
      <w:r w:rsidR="000B24AC">
        <w:rPr>
          <w:b/>
        </w:rPr>
        <w:t xml:space="preserve">  </w:t>
      </w:r>
      <w:r w:rsidR="00FA19AD">
        <w:rPr>
          <w:b/>
        </w:rPr>
        <w:t xml:space="preserve"> </w:t>
      </w:r>
      <w:r w:rsidR="00F3102D">
        <w:rPr>
          <w:b/>
        </w:rPr>
        <w:t xml:space="preserve">        </w:t>
      </w:r>
      <w:r w:rsidR="00FA19AD" w:rsidRPr="00FA19AD">
        <w:rPr>
          <w:bCs/>
        </w:rPr>
        <w:t xml:space="preserve">Senior Lecturer/Programme Manager </w:t>
      </w:r>
    </w:p>
    <w:p w14:paraId="548A30A0" w14:textId="436A48C4" w:rsidR="00B038E2" w:rsidRDefault="002F7F6F" w:rsidP="006C7B41">
      <w:pPr>
        <w:pBdr>
          <w:top w:val="single" w:sz="4" w:space="1" w:color="auto"/>
          <w:left w:val="single" w:sz="4" w:space="4" w:color="auto"/>
          <w:bottom w:val="single" w:sz="4" w:space="1" w:color="auto"/>
          <w:right w:val="single" w:sz="4" w:space="15" w:color="auto"/>
        </w:pBdr>
        <w:ind w:left="2160" w:hanging="2160"/>
        <w:rPr>
          <w:b/>
        </w:rPr>
      </w:pPr>
      <w:r>
        <w:rPr>
          <w:b/>
        </w:rPr>
        <w:t xml:space="preserve">Direct reports: </w:t>
      </w:r>
      <w:r w:rsidR="000B24AC">
        <w:rPr>
          <w:b/>
        </w:rPr>
        <w:t xml:space="preserve"> </w:t>
      </w:r>
      <w:r w:rsidR="00F3102D">
        <w:rPr>
          <w:b/>
        </w:rPr>
        <w:t xml:space="preserve">        </w:t>
      </w:r>
      <w:r w:rsidR="006C7B41" w:rsidRPr="006C7B41">
        <w:rPr>
          <w:bCs/>
        </w:rPr>
        <w:t>None</w:t>
      </w:r>
      <w:r w:rsidR="000B24AC" w:rsidRPr="006C7B41">
        <w:rPr>
          <w:bCs/>
        </w:rPr>
        <w:t xml:space="preserve">  </w:t>
      </w:r>
      <w:r w:rsidR="000B24AC">
        <w:rPr>
          <w:b/>
        </w:rPr>
        <w:t xml:space="preserve"> </w:t>
      </w:r>
      <w:r w:rsidR="009B3FFC">
        <w:rPr>
          <w:b/>
        </w:rPr>
        <w:t xml:space="preserve"> </w:t>
      </w:r>
    </w:p>
    <w:p w14:paraId="1EDF973D" w14:textId="77777777" w:rsidR="002F7F6F" w:rsidRDefault="001A5347" w:rsidP="006C7B41">
      <w:pPr>
        <w:pBdr>
          <w:top w:val="single" w:sz="4" w:space="1" w:color="auto"/>
          <w:left w:val="single" w:sz="4" w:space="4" w:color="auto"/>
          <w:bottom w:val="single" w:sz="4" w:space="1" w:color="auto"/>
          <w:right w:val="single" w:sz="4" w:space="15" w:color="auto"/>
        </w:pBdr>
        <w:ind w:left="0" w:firstLine="0"/>
        <w:rPr>
          <w:b/>
        </w:rPr>
      </w:pPr>
      <w:r w:rsidRPr="00562A2D">
        <w:rPr>
          <w:b/>
        </w:rPr>
        <w:t>Overall purpose/accountabilities:</w:t>
      </w:r>
    </w:p>
    <w:p w14:paraId="6A820B36" w14:textId="77777777" w:rsidR="00D27C6D" w:rsidRPr="00D27C6D" w:rsidRDefault="00D27C6D" w:rsidP="00D27C6D">
      <w:pPr>
        <w:pBdr>
          <w:top w:val="single" w:sz="4" w:space="1" w:color="auto"/>
          <w:left w:val="single" w:sz="4" w:space="4" w:color="auto"/>
          <w:bottom w:val="single" w:sz="4" w:space="1" w:color="auto"/>
          <w:right w:val="single" w:sz="4" w:space="15" w:color="auto"/>
        </w:pBdr>
        <w:ind w:left="0" w:firstLine="0"/>
        <w:rPr>
          <w:bCs/>
        </w:rPr>
      </w:pPr>
      <w:r w:rsidRPr="00D27C6D">
        <w:rPr>
          <w:bCs/>
        </w:rPr>
        <w:t xml:space="preserve">Effectively contribute to the development and delivery of educational activities.  Assisting the Senior Lecturer/Programme Manager with the development and promotion of teaching and related research and external engagement activities.  Delivering consistently in conjunction with Faculty stakeholders and Institutional policies.   </w:t>
      </w:r>
    </w:p>
    <w:p w14:paraId="12177F54" w14:textId="19F51972" w:rsidR="00AD1899" w:rsidRPr="00D27C6D" w:rsidRDefault="00D27C6D" w:rsidP="00D27C6D">
      <w:pPr>
        <w:pBdr>
          <w:top w:val="single" w:sz="4" w:space="1" w:color="auto"/>
          <w:left w:val="single" w:sz="4" w:space="4" w:color="auto"/>
          <w:bottom w:val="single" w:sz="4" w:space="1" w:color="auto"/>
          <w:right w:val="single" w:sz="4" w:space="15" w:color="auto"/>
        </w:pBdr>
        <w:ind w:left="0" w:firstLine="0"/>
        <w:rPr>
          <w:bCs/>
        </w:rPr>
      </w:pPr>
      <w:r w:rsidRPr="00D27C6D">
        <w:rPr>
          <w:bCs/>
        </w:rPr>
        <w:t>Always deliver and champion an excellent student experience and a high-quality service to all stakeholders. </w:t>
      </w:r>
    </w:p>
    <w:p w14:paraId="65278888" w14:textId="77777777" w:rsidR="00A874CD" w:rsidRDefault="00A874CD">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AE33C75" w14:textId="77777777" w:rsidR="00A874CD" w:rsidRDefault="00A874CD" w:rsidP="004F0E83">
      <w:pPr>
        <w:pBdr>
          <w:top w:val="none" w:sz="0" w:space="0" w:color="auto"/>
          <w:left w:val="none" w:sz="0" w:space="0" w:color="auto"/>
          <w:bottom w:val="none" w:sz="0" w:space="0" w:color="auto"/>
          <w:right w:val="none" w:sz="0" w:space="0" w:color="auto"/>
        </w:pBdr>
        <w:spacing w:after="0" w:line="259" w:lineRule="auto"/>
        <w:ind w:left="0" w:right="0" w:firstLine="0"/>
        <w:jc w:val="left"/>
        <w:rPr>
          <w:b/>
          <w:sz w:val="24"/>
          <w:u w:val="single" w:color="000000"/>
        </w:rPr>
      </w:pPr>
    </w:p>
    <w:p w14:paraId="7B9745AB" w14:textId="4C6542FE" w:rsidR="00ED31E9" w:rsidRPr="0030279C" w:rsidRDefault="00574B9A" w:rsidP="0030279C">
      <w:pPr>
        <w:pBdr>
          <w:top w:val="none" w:sz="0" w:space="0" w:color="auto"/>
          <w:left w:val="none" w:sz="0" w:space="0" w:color="auto"/>
          <w:bottom w:val="none" w:sz="0" w:space="0" w:color="auto"/>
          <w:right w:val="none" w:sz="0" w:space="0" w:color="auto"/>
        </w:pBdr>
        <w:jc w:val="center"/>
        <w:rPr>
          <w:b/>
          <w:sz w:val="28"/>
          <w:szCs w:val="28"/>
        </w:rPr>
      </w:pPr>
      <w:r w:rsidRPr="00562A2D">
        <w:rPr>
          <w:b/>
          <w:sz w:val="28"/>
          <w:szCs w:val="28"/>
        </w:rPr>
        <w:t xml:space="preserve">Job Description </w:t>
      </w:r>
    </w:p>
    <w:p w14:paraId="30C16116"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Deliver, support and monitor teaching at both undergraduate and postgraduate level according to own area of subject specialism and related areas by the provision of lectures, workshops, tutorials and other means of teaching, as appropriate.  Resolving related issues affecting delivery in accordance with associated regulations, procedures and good practice.</w:t>
      </w:r>
    </w:p>
    <w:p w14:paraId="05B64936"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Resolve student problems across relevant modules and programmes, including attendance issues and students failing to submit work etc.  Accessing the support of the Senior Lecturer/Programme Manager as appropriate.</w:t>
      </w:r>
    </w:p>
    <w:p w14:paraId="3D234348"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Support the Senior Lecturer/Programme Manager in the retention, progression and achievement of students.</w:t>
      </w:r>
    </w:p>
    <w:p w14:paraId="0CD8F082"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Contribute to the enhancement of quality in teaching, the development of academic programmes and teaching practices in conjunction with institutional policies.</w:t>
      </w:r>
    </w:p>
    <w:p w14:paraId="798F6C69"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 xml:space="preserve">Contribute to curriculum development of designated modules across programmes as appropriate.  </w:t>
      </w:r>
    </w:p>
    <w:p w14:paraId="0E3EF966"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 xml:space="preserve">Contribute to the administration of modules and programmes.  Taking an active role in attendance monitoring procedures. </w:t>
      </w:r>
    </w:p>
    <w:p w14:paraId="20F27E45"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lastRenderedPageBreak/>
        <w:t>Participate in relevant Staff Student Liaison Committees, Boards of Study and Assessment Boards, as required.</w:t>
      </w:r>
    </w:p>
    <w:p w14:paraId="11E2EA19"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 xml:space="preserve">Work closely with the Career, Employability and Enterprise team, Library team and other departments across the institution to bring added value to the student experience.  </w:t>
      </w:r>
    </w:p>
    <w:p w14:paraId="493B6A11"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Plan, organise and participate in student field trips and visits in accordance with module specifications.</w:t>
      </w:r>
    </w:p>
    <w:p w14:paraId="0760F5BB"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Commitment to promoting and incorporating our corporate values throughout all streams of service delivery.</w:t>
      </w:r>
    </w:p>
    <w:p w14:paraId="2DBFBB76" w14:textId="77777777" w:rsidR="00B3450B" w:rsidRPr="00B3450B"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To promote and encourage the practice of the University’s equality and diversity principles in contacts with all staff, students and partners.</w:t>
      </w:r>
    </w:p>
    <w:p w14:paraId="75C7821F" w14:textId="2F875E02" w:rsidR="00D27C6D" w:rsidRDefault="00B3450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B3450B">
        <w:rPr>
          <w:rFonts w:eastAsia="Calibri"/>
          <w:color w:val="auto"/>
          <w:lang w:eastAsia="en-US"/>
        </w:rPr>
        <w:t>Any other duties commensurate with the nature of the job, as determined by an appropriate manager.</w:t>
      </w:r>
    </w:p>
    <w:p w14:paraId="373562F9" w14:textId="01D7C5FE" w:rsidR="00AD7A28" w:rsidRDefault="00AD7A28"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b/>
          <w:bCs/>
          <w:color w:val="auto"/>
          <w:lang w:eastAsia="en-US"/>
        </w:rPr>
      </w:pPr>
      <w:r w:rsidRPr="00AD7A28">
        <w:rPr>
          <w:rFonts w:eastAsia="Calibri"/>
          <w:b/>
          <w:bCs/>
          <w:color w:val="auto"/>
          <w:lang w:eastAsia="en-US"/>
        </w:rPr>
        <w:t>Other factors:</w:t>
      </w:r>
    </w:p>
    <w:p w14:paraId="131E2DD4" w14:textId="2678F511" w:rsidR="00D2307F" w:rsidRPr="00D2307F" w:rsidRDefault="00D2307F"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D2307F">
        <w:rPr>
          <w:rFonts w:eastAsia="Calibri"/>
          <w:color w:val="auto"/>
          <w:lang w:eastAsia="en-US"/>
        </w:rPr>
        <w:t>This role may require some national/international travel to attend events in support of academic and professional development or recruitment activities</w:t>
      </w:r>
      <w:r>
        <w:rPr>
          <w:rFonts w:eastAsia="Calibri"/>
          <w:color w:val="auto"/>
          <w:lang w:eastAsia="en-US"/>
        </w:rPr>
        <w:t xml:space="preserve">. </w:t>
      </w:r>
    </w:p>
    <w:p w14:paraId="2A92058E" w14:textId="43F12372" w:rsidR="00ED31E9" w:rsidRDefault="00ED31E9" w:rsidP="00A96D73">
      <w:pPr>
        <w:pBdr>
          <w:top w:val="none" w:sz="0" w:space="0" w:color="auto"/>
          <w:left w:val="none" w:sz="0" w:space="0" w:color="auto"/>
          <w:bottom w:val="none" w:sz="0" w:space="0" w:color="auto"/>
          <w:right w:val="none" w:sz="0" w:space="0" w:color="auto"/>
        </w:pBdr>
        <w:spacing w:after="237" w:line="259" w:lineRule="auto"/>
        <w:ind w:left="0" w:right="0" w:firstLine="0"/>
        <w:jc w:val="left"/>
        <w:rPr>
          <w:b/>
        </w:rPr>
      </w:pPr>
    </w:p>
    <w:p w14:paraId="4D0C0351"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b/>
          <w:bCs/>
          <w:color w:val="auto"/>
          <w:sz w:val="20"/>
          <w:szCs w:val="20"/>
          <w:lang w:eastAsia="en-US"/>
        </w:rPr>
      </w:pPr>
      <w:r w:rsidRPr="00BF64B2">
        <w:rPr>
          <w:rFonts w:eastAsia="Calibri"/>
          <w:b/>
          <w:bCs/>
          <w:color w:val="auto"/>
          <w:sz w:val="20"/>
          <w:szCs w:val="20"/>
          <w:lang w:eastAsia="en-US"/>
        </w:rPr>
        <w:t>Generic to all Lecturers:</w:t>
      </w:r>
    </w:p>
    <w:p w14:paraId="60E8280B" w14:textId="1422C970"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All Lecturers will carry out a range of duties.  Whilst it is not anticipated that all activities listed below will be covered by one individual, it is expected that individuals will make a balanced contribution to all areas of academic activity.</w:t>
      </w:r>
    </w:p>
    <w:p w14:paraId="4555243C" w14:textId="423397B4"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5333E5">
        <w:rPr>
          <w:rFonts w:eastAsia="Calibri"/>
          <w:color w:val="auto"/>
          <w:sz w:val="20"/>
          <w:szCs w:val="20"/>
          <w:u w:val="single"/>
          <w:lang w:eastAsia="en-US"/>
        </w:rPr>
        <w:t>Teaching and Research</w:t>
      </w:r>
    </w:p>
    <w:p w14:paraId="6E5BDD66" w14:textId="1EB7E35D"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Agree and manage all teaching, research and administration responsibilities with guidance and support from a Senior Lecturer/Programme Manager.</w:t>
      </w:r>
    </w:p>
    <w:p w14:paraId="55497675" w14:textId="67F8FFF3"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Undertake teaching as a member of a teaching team in a developing capacity within an established programme of study across a variety of settings.</w:t>
      </w:r>
    </w:p>
    <w:p w14:paraId="7E524FA0" w14:textId="55C0DEF2"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With support from a Senior Lecturer/Programme Manager, engage in the development and innovation of teaching materials, methods and approaches that challenge, foster debate and encourage critical thinking.  Reflecting on teaching design, delivery and feedback to engender a process of continuous improvement.</w:t>
      </w:r>
    </w:p>
    <w:p w14:paraId="36C5A742" w14:textId="0261812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Under the direction of a Senior Lecturer/Programme Manager utilise appropriate assessment instruments and criteria, assess the work and progress of students with reference to appropriate criteria and provide constructive feedback.</w:t>
      </w:r>
    </w:p>
    <w:p w14:paraId="6A742A73" w14:textId="69AEE566" w:rsidR="00BC267E"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Develop and implement personal and collaborative research plans.  Disseminating the associated outcomes through publication and presentation as well as applying acquired knowledge into teaching and </w:t>
      </w:r>
      <w:proofErr w:type="spellStart"/>
      <w:r w:rsidRPr="00BF64B2">
        <w:rPr>
          <w:rFonts w:eastAsia="Calibri"/>
          <w:color w:val="auto"/>
          <w:sz w:val="20"/>
          <w:szCs w:val="20"/>
          <w:lang w:eastAsia="en-US"/>
        </w:rPr>
        <w:t>reachout</w:t>
      </w:r>
      <w:proofErr w:type="spellEnd"/>
      <w:r w:rsidRPr="00BF64B2">
        <w:rPr>
          <w:rFonts w:eastAsia="Calibri"/>
          <w:color w:val="auto"/>
          <w:sz w:val="20"/>
          <w:szCs w:val="20"/>
          <w:lang w:eastAsia="en-US"/>
        </w:rPr>
        <w:t xml:space="preserve"> activities.</w:t>
      </w:r>
    </w:p>
    <w:p w14:paraId="596AE66C" w14:textId="79AB22F5" w:rsidR="00A54F5C" w:rsidRPr="005333E5"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Student Support</w:t>
      </w:r>
    </w:p>
    <w:p w14:paraId="7516B198" w14:textId="55137AC0" w:rsidR="00A54F5C" w:rsidRDefault="00785B9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Pr>
          <w:rFonts w:eastAsia="Calibri"/>
          <w:noProof/>
          <w:color w:val="auto"/>
          <w:sz w:val="20"/>
          <w:szCs w:val="20"/>
          <w:lang w:eastAsia="en-US"/>
        </w:rPr>
        <mc:AlternateContent>
          <mc:Choice Requires="wps">
            <w:drawing>
              <wp:anchor distT="0" distB="0" distL="114300" distR="114300" simplePos="0" relativeHeight="251662336" behindDoc="0" locked="0" layoutInCell="1" allowOverlap="1" wp14:anchorId="1B7F7929" wp14:editId="6758E839">
                <wp:simplePos x="0" y="0"/>
                <wp:positionH relativeFrom="margin">
                  <wp:align>center</wp:align>
                </wp:positionH>
                <wp:positionV relativeFrom="paragraph">
                  <wp:posOffset>440690</wp:posOffset>
                </wp:positionV>
                <wp:extent cx="5861050" cy="19050"/>
                <wp:effectExtent l="0" t="0" r="25400" b="19050"/>
                <wp:wrapNone/>
                <wp:docPr id="1217361507" name="Straight Connector 2"/>
                <wp:cNvGraphicFramePr/>
                <a:graphic xmlns:a="http://schemas.openxmlformats.org/drawingml/2006/main">
                  <a:graphicData uri="http://schemas.microsoft.com/office/word/2010/wordprocessingShape">
                    <wps:wsp>
                      <wps:cNvCnPr/>
                      <wps:spPr>
                        <a:xfrm>
                          <a:off x="0" y="0"/>
                          <a:ext cx="58610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2442C" id="Straight Connector 2"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4.7pt" to="461.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" strokecolor="black [3213]" strokeweight=".5pt">
                <v:stroke joinstyle="miter"/>
                <w10:wrap anchorx="margin"/>
              </v:line>
            </w:pict>
          </mc:Fallback>
        </mc:AlternateContent>
      </w:r>
      <w:r w:rsidR="00A54F5C" w:rsidRPr="00BF64B2">
        <w:rPr>
          <w:rFonts w:eastAsia="Calibri"/>
          <w:color w:val="auto"/>
          <w:sz w:val="20"/>
          <w:szCs w:val="20"/>
          <w:lang w:eastAsia="en-US"/>
        </w:rPr>
        <w:t>Act as a personal tutor and undertake pastoral duties to deal with sensitive student welfare issues.  Referring students to appropriate student support services as appropriate.</w:t>
      </w:r>
    </w:p>
    <w:p w14:paraId="7F4E0319" w14:textId="6ED9C233" w:rsidR="00785B9B" w:rsidRDefault="00785B9B"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Pr>
          <w:rFonts w:eastAsia="Calibri"/>
          <w:noProof/>
          <w:color w:val="auto"/>
          <w:sz w:val="20"/>
          <w:szCs w:val="20"/>
          <w:lang w:eastAsia="en-US"/>
        </w:rPr>
        <w:lastRenderedPageBreak/>
        <mc:AlternateContent>
          <mc:Choice Requires="wps">
            <w:drawing>
              <wp:anchor distT="0" distB="0" distL="114300" distR="114300" simplePos="0" relativeHeight="251664384" behindDoc="0" locked="0" layoutInCell="1" allowOverlap="1" wp14:anchorId="32FC22ED" wp14:editId="3AE8707F">
                <wp:simplePos x="0" y="0"/>
                <wp:positionH relativeFrom="margin">
                  <wp:posOffset>-88900</wp:posOffset>
                </wp:positionH>
                <wp:positionV relativeFrom="paragraph">
                  <wp:posOffset>-31750</wp:posOffset>
                </wp:positionV>
                <wp:extent cx="5899150" cy="12700"/>
                <wp:effectExtent l="0" t="0" r="25400" b="25400"/>
                <wp:wrapNone/>
                <wp:docPr id="716944929" name="Straight Connector 2"/>
                <wp:cNvGraphicFramePr/>
                <a:graphic xmlns:a="http://schemas.openxmlformats.org/drawingml/2006/main">
                  <a:graphicData uri="http://schemas.microsoft.com/office/word/2010/wordprocessingShape">
                    <wps:wsp>
                      <wps:cNvCnPr/>
                      <wps:spPr>
                        <a:xfrm flipV="1">
                          <a:off x="0" y="0"/>
                          <a:ext cx="58991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03678"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2.5pt" to="4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" strokecolor="black [3213]" strokeweight=".5pt">
                <v:stroke joinstyle="miter"/>
                <w10:wrap anchorx="margin"/>
              </v:line>
            </w:pict>
          </mc:Fallback>
        </mc:AlternateContent>
      </w:r>
    </w:p>
    <w:p w14:paraId="02A817CC" w14:textId="58D1AFB1" w:rsidR="00A54F5C" w:rsidRPr="005333E5"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Management</w:t>
      </w:r>
    </w:p>
    <w:p w14:paraId="05A59F17"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Assist the Senior Lecturer/Programme Manager in </w:t>
      </w:r>
      <w:proofErr w:type="gramStart"/>
      <w:r w:rsidRPr="00BF64B2">
        <w:rPr>
          <w:rFonts w:eastAsia="Calibri"/>
          <w:color w:val="auto"/>
          <w:sz w:val="20"/>
          <w:szCs w:val="20"/>
          <w:lang w:eastAsia="en-US"/>
        </w:rPr>
        <w:t>day to day</w:t>
      </w:r>
      <w:proofErr w:type="gramEnd"/>
      <w:r w:rsidRPr="00BF64B2">
        <w:rPr>
          <w:rFonts w:eastAsia="Calibri"/>
          <w:color w:val="auto"/>
          <w:sz w:val="20"/>
          <w:szCs w:val="20"/>
          <w:lang w:eastAsia="en-US"/>
        </w:rPr>
        <w:t xml:space="preserve"> programme management issues, including the management of students and administrative tasks.  </w:t>
      </w:r>
    </w:p>
    <w:p w14:paraId="3DD4EEC1"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Senior Lecturer/Programme Manager as the key point of contact for members of the programme team.</w:t>
      </w:r>
    </w:p>
    <w:p w14:paraId="2CD831D4"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Senior Lecturer/Programme Manager in the effective management all staff and resources, ensuring all policies and procedures with respect of staff recruitment, selection, induction, appraisal, staff development, recognition, performance management and health and safety are adhered to and consistently applied.</w:t>
      </w:r>
    </w:p>
    <w:p w14:paraId="7CFC66C2"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Assist the Senior Lecturer/Programme Manager in ensuring a collaborative approach to team working is engendered within the team.  Attending team meetings and effectively contributing to the work of the University of Sunderland in London academic management team.  </w:t>
      </w:r>
    </w:p>
    <w:p w14:paraId="79FF0B05" w14:textId="3D62C2C1" w:rsidR="00A54F5C" w:rsidRPr="005333E5"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External Engagement</w:t>
      </w:r>
    </w:p>
    <w:p w14:paraId="4856CA68"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In conjunction with the Career, Employability and Enterprise team, support the development and organisation of Guest Speaker seminars, visits to businesses and other organisations, and the arrangement of student placements and internships.</w:t>
      </w:r>
    </w:p>
    <w:p w14:paraId="449FE0E8" w14:textId="10D638D6" w:rsidR="00A54F5C" w:rsidRPr="005333E5"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Employability</w:t>
      </w:r>
    </w:p>
    <w:p w14:paraId="4483F80D"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Ensure students have an effective learning experience by providing high quality academic guidance and advice and therefore enhancing their retention, progression and employability.</w:t>
      </w:r>
    </w:p>
    <w:p w14:paraId="15CFE769" w14:textId="054F319A" w:rsidR="00A54F5C" w:rsidRPr="005333E5"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Professional Development</w:t>
      </w:r>
    </w:p>
    <w:p w14:paraId="63ED7511"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Comply with institutional expectations as an individual member of academic staff in relation to their own self-monitoring, continuing professional development and </w:t>
      </w:r>
      <w:proofErr w:type="spellStart"/>
      <w:r w:rsidRPr="00BF64B2">
        <w:rPr>
          <w:rFonts w:eastAsia="Calibri"/>
          <w:color w:val="auto"/>
          <w:sz w:val="20"/>
          <w:szCs w:val="20"/>
          <w:lang w:eastAsia="en-US"/>
        </w:rPr>
        <w:t>self regulation</w:t>
      </w:r>
      <w:proofErr w:type="spellEnd"/>
      <w:r w:rsidRPr="00BF64B2">
        <w:rPr>
          <w:rFonts w:eastAsia="Calibri"/>
          <w:color w:val="auto"/>
          <w:sz w:val="20"/>
          <w:szCs w:val="20"/>
          <w:lang w:eastAsia="en-US"/>
        </w:rPr>
        <w:t>.</w:t>
      </w:r>
    </w:p>
    <w:p w14:paraId="27B109C9"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Engage in appropriate professional development activities, including active membership of professional bodies.</w:t>
      </w:r>
    </w:p>
    <w:p w14:paraId="4DD11A1E" w14:textId="77777777" w:rsidR="00A54F5C" w:rsidRPr="00BF64B2"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development of University of Sunderland in London by establishing close working relationships with the local national and international professional and academic community to enhance the student experience.</w:t>
      </w:r>
    </w:p>
    <w:p w14:paraId="22BFB497" w14:textId="5C74100E" w:rsidR="007518AB" w:rsidRPr="005333E5" w:rsidRDefault="00A54F5C" w:rsidP="00A96D73">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Continually update knowledge and understanding at the forefront of the relevant academic discipline and/or professional practice</w:t>
      </w:r>
      <w:r w:rsidR="00BC08B6">
        <w:rPr>
          <w:rFonts w:eastAsia="Calibri"/>
          <w:color w:val="auto"/>
          <w:sz w:val="20"/>
          <w:szCs w:val="20"/>
          <w:lang w:eastAsia="en-US"/>
        </w:rPr>
        <w:t>.</w:t>
      </w:r>
    </w:p>
    <w:p w14:paraId="55309F9F" w14:textId="77777777" w:rsidR="007518AB" w:rsidRDefault="007518AB" w:rsidP="00A96D73">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260CCCAB" w14:textId="77777777" w:rsidR="00E86A4F" w:rsidRDefault="00E86A4F" w:rsidP="00A96D73">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1F570A1"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725F664E"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71159565"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8A7CF9F" w14:textId="77777777" w:rsidR="003A0B9E" w:rsidRDefault="003A0B9E">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618CF64" w14:textId="77777777" w:rsidR="003A0B9E" w:rsidRDefault="003A0B9E">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04B160FE" w14:textId="77777777" w:rsidR="00D2307F" w:rsidRDefault="00D2307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48C20DA5" w14:textId="77777777" w:rsidR="00D2307F" w:rsidRDefault="00D2307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24924F92" w14:textId="77777777" w:rsidR="00D2307F" w:rsidRDefault="00D2307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EEBDB1F" w14:textId="579259F7" w:rsidR="00ED31E9" w:rsidRDefault="00B46AC7">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rPr>
      </w:pPr>
      <w:r w:rsidRPr="00522B8C">
        <w:rPr>
          <w:b/>
          <w:sz w:val="28"/>
          <w:szCs w:val="24"/>
          <w:u w:color="000000"/>
        </w:rPr>
        <w:t>Person Specification</w:t>
      </w:r>
      <w:r w:rsidRPr="00522B8C">
        <w:rPr>
          <w:b/>
          <w:sz w:val="28"/>
          <w:szCs w:val="24"/>
        </w:rPr>
        <w:t xml:space="preserve"> </w:t>
      </w:r>
    </w:p>
    <w:p w14:paraId="35DF3BBA" w14:textId="77777777" w:rsidR="00522B8C" w:rsidRPr="00522B8C" w:rsidRDefault="00522B8C">
      <w:pPr>
        <w:pBdr>
          <w:top w:val="none" w:sz="0" w:space="0" w:color="auto"/>
          <w:left w:val="none" w:sz="0" w:space="0" w:color="auto"/>
          <w:bottom w:val="none" w:sz="0" w:space="0" w:color="auto"/>
          <w:right w:val="none" w:sz="0" w:space="0" w:color="auto"/>
        </w:pBdr>
        <w:spacing w:after="0" w:line="259" w:lineRule="auto"/>
        <w:ind w:left="0" w:right="4" w:firstLine="0"/>
        <w:jc w:val="center"/>
        <w:rPr>
          <w:sz w:val="24"/>
          <w:szCs w:val="24"/>
        </w:rPr>
      </w:pPr>
    </w:p>
    <w:tbl>
      <w:tblPr>
        <w:tblStyle w:val="TableGrid1"/>
        <w:tblW w:w="93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right w:w="47" w:type="dxa"/>
        </w:tblCellMar>
        <w:tblLook w:val="04A0" w:firstRow="1" w:lastRow="0" w:firstColumn="1" w:lastColumn="0" w:noHBand="0" w:noVBand="1"/>
      </w:tblPr>
      <w:tblGrid>
        <w:gridCol w:w="1702"/>
        <w:gridCol w:w="7655"/>
      </w:tblGrid>
      <w:tr w:rsidR="00ED31E9" w14:paraId="4320DF26" w14:textId="77777777" w:rsidTr="10D2AABE">
        <w:trPr>
          <w:trHeight w:val="1274"/>
        </w:trPr>
        <w:tc>
          <w:tcPr>
            <w:tcW w:w="1702" w:type="dxa"/>
            <w:vMerge w:val="restart"/>
          </w:tcPr>
          <w:p w14:paraId="7942197D"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Essential </w:t>
            </w:r>
          </w:p>
        </w:tc>
        <w:tc>
          <w:tcPr>
            <w:tcW w:w="7655" w:type="dxa"/>
          </w:tcPr>
          <w:p w14:paraId="77D8B975"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Qualifications </w:t>
            </w:r>
          </w:p>
          <w:p w14:paraId="0DC8E96A" w14:textId="42EF9142" w:rsidR="00152699" w:rsidRDefault="00B46AC7" w:rsidP="00152699">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14:paraId="084BE55B" w14:textId="6F156AA2" w:rsidR="00C54C95" w:rsidRDefault="00A96D73" w:rsidP="00C54C95">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Nursing </w:t>
            </w:r>
            <w:r w:rsidR="00C54C95">
              <w:t>Degree or equivalent experience.</w:t>
            </w:r>
          </w:p>
          <w:p w14:paraId="62AA8835" w14:textId="77777777" w:rsidR="00C54C95" w:rsidRDefault="00C54C95" w:rsidP="00C54C95">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440FC333" w14:textId="74DCFC95" w:rsidR="00152699" w:rsidRDefault="00C54C95" w:rsidP="00C54C95">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NMC registration as a Registered </w:t>
            </w:r>
            <w:r w:rsidR="00DD2CDF">
              <w:t>Nurse</w:t>
            </w:r>
            <w:r>
              <w:t>.</w:t>
            </w:r>
          </w:p>
          <w:p w14:paraId="3F3DDBAA" w14:textId="58C600E0" w:rsidR="00C54C95" w:rsidRDefault="00C54C95" w:rsidP="00C54C95">
            <w:pPr>
              <w:pBdr>
                <w:top w:val="none" w:sz="0" w:space="0" w:color="auto"/>
                <w:left w:val="none" w:sz="0" w:space="0" w:color="auto"/>
                <w:bottom w:val="none" w:sz="0" w:space="0" w:color="auto"/>
                <w:right w:val="none" w:sz="0" w:space="0" w:color="auto"/>
              </w:pBdr>
              <w:spacing w:after="0" w:line="259" w:lineRule="auto"/>
              <w:ind w:left="0" w:right="0" w:firstLine="0"/>
              <w:jc w:val="left"/>
            </w:pPr>
          </w:p>
        </w:tc>
      </w:tr>
      <w:tr w:rsidR="00ED31E9" w14:paraId="57624C17" w14:textId="77777777" w:rsidTr="10D2AABE">
        <w:trPr>
          <w:trHeight w:val="2794"/>
        </w:trPr>
        <w:tc>
          <w:tcPr>
            <w:tcW w:w="0" w:type="auto"/>
            <w:vMerge/>
          </w:tcPr>
          <w:p w14:paraId="5F1D9F34" w14:textId="77777777" w:rsidR="00ED31E9" w:rsidRDefault="00ED31E9">
            <w:pPr>
              <w:spacing w:after="160" w:line="259" w:lineRule="auto"/>
              <w:ind w:left="0" w:right="0" w:firstLine="0"/>
              <w:jc w:val="left"/>
            </w:pPr>
          </w:p>
        </w:tc>
        <w:tc>
          <w:tcPr>
            <w:tcW w:w="7655" w:type="dxa"/>
          </w:tcPr>
          <w:p w14:paraId="0E716509"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Experience </w:t>
            </w:r>
          </w:p>
          <w:p w14:paraId="2F3DC743"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r>
              <w:rPr>
                <w:b/>
              </w:rPr>
              <w:t xml:space="preserve"> </w:t>
            </w:r>
          </w:p>
          <w:p w14:paraId="55C91B9E"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Relevant post-registration experience. </w:t>
            </w:r>
          </w:p>
          <w:p w14:paraId="1F355830"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p>
          <w:p w14:paraId="5C84F078" w14:textId="248228A2"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both online and face-to-face teaching within a Higher Education or clinical setting and significant experience of using apps / platforms alongside practical or </w:t>
            </w:r>
            <w:proofErr w:type="gramStart"/>
            <w:r>
              <w:t>classroom based</w:t>
            </w:r>
            <w:proofErr w:type="gramEnd"/>
            <w:r>
              <w:t xml:space="preserve"> learning. (For</w:t>
            </w:r>
            <w:r w:rsidR="009F761D">
              <w:t xml:space="preserve"> this</w:t>
            </w:r>
            <w:r>
              <w:t xml:space="preserve"> position previous teaching experience in Higher Education will be advantageous but not mandatory.) </w:t>
            </w:r>
          </w:p>
          <w:p w14:paraId="51436E01" w14:textId="77777777" w:rsidR="009F761D" w:rsidRDefault="009F761D"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p>
          <w:p w14:paraId="03400E39" w14:textId="3BDDA225" w:rsidR="009F761D" w:rsidRDefault="009F761D"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Previous </w:t>
            </w:r>
            <w:r w:rsidRPr="009F761D">
              <w:t xml:space="preserve">experience teaching </w:t>
            </w:r>
            <w:r w:rsidR="00775E93" w:rsidRPr="009F761D">
              <w:t>simulation-based</w:t>
            </w:r>
            <w:r w:rsidRPr="009F761D">
              <w:t xml:space="preserve"> nursing education at higher education or within a clinical environment. </w:t>
            </w:r>
          </w:p>
          <w:p w14:paraId="730A0CEC"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p>
          <w:p w14:paraId="639EB810"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Proven experience of working within a team environment, to collaborate with colleagues across curriculum development and delivery, research and external engagement.</w:t>
            </w:r>
          </w:p>
          <w:p w14:paraId="5B08213E" w14:textId="77777777" w:rsidR="00174AD0"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p>
          <w:p w14:paraId="4A91D341" w14:textId="61F022C9" w:rsidR="0057283B" w:rsidRDefault="00174AD0" w:rsidP="00174AD0">
            <w:pPr>
              <w:pBdr>
                <w:top w:val="none" w:sz="0" w:space="0" w:color="auto"/>
                <w:left w:val="none" w:sz="0" w:space="0" w:color="auto"/>
                <w:bottom w:val="none" w:sz="0" w:space="0" w:color="auto"/>
                <w:right w:val="none" w:sz="0" w:space="0" w:color="auto"/>
              </w:pBdr>
              <w:spacing w:after="0" w:line="238" w:lineRule="auto"/>
              <w:ind w:left="0" w:right="0" w:firstLine="0"/>
              <w:jc w:val="left"/>
            </w:pPr>
            <w:r>
              <w:t>Specific, teaching experience on Research Methods in Nursing and Health Care. Or equivalent practical/clinical experience.</w:t>
            </w:r>
          </w:p>
        </w:tc>
      </w:tr>
      <w:tr w:rsidR="00ED31E9" w14:paraId="43310074" w14:textId="77777777" w:rsidTr="007F10E2">
        <w:trPr>
          <w:trHeight w:val="834"/>
        </w:trPr>
        <w:tc>
          <w:tcPr>
            <w:tcW w:w="0" w:type="auto"/>
            <w:vMerge/>
          </w:tcPr>
          <w:p w14:paraId="710DE246" w14:textId="77777777" w:rsidR="00ED31E9" w:rsidRDefault="00ED31E9">
            <w:pPr>
              <w:spacing w:after="160" w:line="259" w:lineRule="auto"/>
              <w:ind w:left="0" w:right="0" w:firstLine="0"/>
              <w:jc w:val="left"/>
            </w:pPr>
          </w:p>
        </w:tc>
        <w:tc>
          <w:tcPr>
            <w:tcW w:w="7655" w:type="dxa"/>
          </w:tcPr>
          <w:p w14:paraId="224FAD41" w14:textId="77777777" w:rsidR="00641A38" w:rsidRDefault="00641A38">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p>
          <w:p w14:paraId="3CAE820E" w14:textId="1E82FDCF"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r>
              <w:rPr>
                <w:b/>
              </w:rPr>
              <w:t xml:space="preserve">Skills &amp; Attributes </w:t>
            </w:r>
          </w:p>
          <w:p w14:paraId="6F1CF887" w14:textId="77777777" w:rsidR="000E18B4" w:rsidRDefault="000E18B4">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p>
          <w:p w14:paraId="75224B9A"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Demonstrable ability to provide a high-quality teaching and learning experience by designing teaching and learning materials that are innovative, engaging, up to date and appropriately challenging. Or equivalent experience in the clinical setting.</w:t>
            </w:r>
          </w:p>
          <w:p w14:paraId="3FBB4BCE"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0F57F73B"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use online teaching tools such as MS Teams, Canvas, Zoom and other online resources to effectively communicate with students in all levels. If needed training and support will be provided.</w:t>
            </w:r>
          </w:p>
          <w:p w14:paraId="3CB43A4C"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692D415C"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Ability to teach wide range of subjects and willing to contribute to the specific subjects demonstrating technical knowledge and expertise in public health concepts.  </w:t>
            </w:r>
          </w:p>
          <w:p w14:paraId="083158C4"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682711B8"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Proven ability to plan and organise own workload according to appropriate milestones and timescales, allocating time effectively and ability to take initiative and responsibility.</w:t>
            </w:r>
          </w:p>
          <w:p w14:paraId="3DDFBABA"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4B0B4737"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exercise discretion and tact and maintain confidentiality.</w:t>
            </w:r>
          </w:p>
          <w:p w14:paraId="0AB7D410"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494F1D70"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mentor less experienced colleagues and willing to create and shape a working environment where colleagues can learn and develop.</w:t>
            </w:r>
          </w:p>
          <w:p w14:paraId="7B29314B"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765501C1"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articulate new ideas in line with the departmental objectives in a way that encourages others to engage.</w:t>
            </w:r>
          </w:p>
          <w:p w14:paraId="36313E87" w14:textId="77777777" w:rsidR="00806387"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p>
          <w:p w14:paraId="0DC018D9" w14:textId="1A388CCC" w:rsidR="00ED31E9" w:rsidRDefault="00806387" w:rsidP="00806387">
            <w:pPr>
              <w:pBdr>
                <w:top w:val="none" w:sz="0" w:space="0" w:color="auto"/>
                <w:left w:val="none" w:sz="0" w:space="0" w:color="auto"/>
                <w:bottom w:val="none" w:sz="0" w:space="0" w:color="auto"/>
                <w:right w:val="none" w:sz="0" w:space="0" w:color="auto"/>
              </w:pBdr>
              <w:spacing w:after="0" w:line="259" w:lineRule="auto"/>
              <w:ind w:left="0" w:right="0" w:firstLine="0"/>
              <w:jc w:val="left"/>
            </w:pPr>
            <w:r>
              <w:t>Ability to work collaboratively with colleagues and students to raise the profile of the department inside and outside the organisation, participate in open days, inductions and outreach activities</w:t>
            </w:r>
          </w:p>
          <w:p w14:paraId="6116CFDB" w14:textId="318CEC20" w:rsidR="00C4538B" w:rsidRPr="00C4538B" w:rsidRDefault="00C4538B" w:rsidP="00C4538B">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right="0" w:firstLine="0"/>
              <w:rPr>
                <w:rFonts w:eastAsia="Calibri"/>
                <w:lang w:eastAsia="en-US"/>
              </w:rPr>
            </w:pPr>
          </w:p>
        </w:tc>
      </w:tr>
      <w:tr w:rsidR="00ED31E9" w14:paraId="72660970" w14:textId="77777777" w:rsidTr="10D2AABE">
        <w:trPr>
          <w:trHeight w:val="2794"/>
        </w:trPr>
        <w:tc>
          <w:tcPr>
            <w:tcW w:w="1702" w:type="dxa"/>
          </w:tcPr>
          <w:p w14:paraId="0A7E1EBB"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lastRenderedPageBreak/>
              <w:t xml:space="preserve">Desirable </w:t>
            </w:r>
          </w:p>
        </w:tc>
        <w:tc>
          <w:tcPr>
            <w:tcW w:w="7655" w:type="dxa"/>
          </w:tcPr>
          <w:p w14:paraId="787DC772" w14:textId="0924AF20" w:rsidR="00775E93" w:rsidRDefault="00AF60A7"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AF60A7">
              <w:rPr>
                <w:b/>
                <w:bCs/>
              </w:rPr>
              <w:t>Qualifications</w:t>
            </w:r>
          </w:p>
          <w:p w14:paraId="5E6E53CC" w14:textId="77777777" w:rsidR="00A96D73" w:rsidRDefault="00A96D73"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p>
          <w:p w14:paraId="651E435C" w14:textId="63AD75BD" w:rsidR="00A96D73" w:rsidRPr="00A96D73" w:rsidRDefault="00A96D73"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pPr>
            <w:r w:rsidRPr="00A96D73">
              <w:t xml:space="preserve">Postgraduate qualification </w:t>
            </w:r>
          </w:p>
          <w:p w14:paraId="64FF7CFC" w14:textId="77777777" w:rsidR="00563351" w:rsidRDefault="00563351"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p>
          <w:p w14:paraId="41E5F076" w14:textId="01F6C4BC" w:rsidR="004E4A93" w:rsidRDefault="004E4A93"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r>
              <w:t>A Postgraduate teaching qualification (Or willingness to work towards).</w:t>
            </w:r>
          </w:p>
          <w:p w14:paraId="2D46AEF8" w14:textId="77777777" w:rsidR="004E4A93" w:rsidRDefault="004E4A93"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46434C0" w14:textId="77777777" w:rsidR="00166FB5" w:rsidRDefault="004E4A93"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r>
              <w:t>More than one part of NMC registration</w:t>
            </w:r>
            <w:r w:rsidR="00285A02">
              <w:t>.</w:t>
            </w:r>
          </w:p>
          <w:p w14:paraId="2154595D" w14:textId="77777777" w:rsidR="00285A02" w:rsidRDefault="00285A02"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3FB68232" w14:textId="4C19A3C9" w:rsidR="003021B7" w:rsidRDefault="003021B7"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3021B7">
              <w:rPr>
                <w:b/>
                <w:bCs/>
              </w:rPr>
              <w:t>Experience</w:t>
            </w:r>
          </w:p>
          <w:p w14:paraId="6EBC6F51" w14:textId="77777777" w:rsidR="003021B7" w:rsidRPr="003021B7" w:rsidRDefault="003021B7" w:rsidP="004E4A93">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p>
          <w:p w14:paraId="04AC38EB"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Subject specific experience in one or more of the following areas: </w:t>
            </w:r>
          </w:p>
          <w:p w14:paraId="30BED20F" w14:textId="5C777CFB"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w:t>
            </w:r>
            <w:r>
              <w:tab/>
              <w:t xml:space="preserve">Leadership and Management  </w:t>
            </w:r>
          </w:p>
          <w:p w14:paraId="238D4791"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w:t>
            </w:r>
            <w:r>
              <w:tab/>
              <w:t xml:space="preserve">Mandatory and clinical skills for nurses and health care professionals </w:t>
            </w:r>
          </w:p>
          <w:p w14:paraId="7DFF4F67"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696186E"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Proven experience of working and teaching in a multi-national and multi-cultural environment. </w:t>
            </w:r>
          </w:p>
          <w:p w14:paraId="0734111A"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7380BD74"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Experience in using and delivering instructional design methodology in teaching and learning. </w:t>
            </w:r>
          </w:p>
          <w:p w14:paraId="2CF0EF06"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7DBD7CA4"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r>
              <w:t>Experience of attending and presenting at conferences and participating in active discussions with other academics in the field.</w:t>
            </w:r>
          </w:p>
          <w:p w14:paraId="2B914907" w14:textId="77777777" w:rsidR="00285A02" w:rsidRDefault="00285A02" w:rsidP="00285A0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79E62991" w14:textId="77777777" w:rsidR="00350FC4" w:rsidRPr="003021B7"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3021B7">
              <w:rPr>
                <w:b/>
                <w:bCs/>
              </w:rPr>
              <w:t xml:space="preserve">Skills &amp; Attributes </w:t>
            </w:r>
          </w:p>
          <w:p w14:paraId="0DD5A547"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5832432C"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Understanding of current issues in higher education and the importance of good curriculum design and development. </w:t>
            </w:r>
          </w:p>
          <w:p w14:paraId="1B47D989"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2E711B7C"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r>
              <w:t>Proven ability to underpin teaching and curriculum development with personal research and/or external engagement activity (as appropriate).</w:t>
            </w:r>
          </w:p>
          <w:p w14:paraId="44383F29" w14:textId="77777777" w:rsidR="00350FC4"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306AEA0" w14:textId="3CDBDCF0" w:rsidR="00285A02" w:rsidRDefault="00350FC4" w:rsidP="00350FC4">
            <w:pPr>
              <w:pBdr>
                <w:top w:val="none" w:sz="0" w:space="0" w:color="000000"/>
                <w:left w:val="none" w:sz="0" w:space="0" w:color="000000"/>
                <w:bottom w:val="none" w:sz="0" w:space="0" w:color="000000"/>
                <w:right w:val="none" w:sz="0" w:space="0" w:color="000000"/>
              </w:pBdr>
              <w:spacing w:after="0" w:line="259" w:lineRule="auto"/>
              <w:ind w:left="0" w:right="0" w:firstLine="0"/>
              <w:jc w:val="left"/>
            </w:pPr>
            <w:r>
              <w:t>Ability to present papers at conferences, conduct peer reviews and edit research publications in specialist subject area.</w:t>
            </w:r>
          </w:p>
        </w:tc>
      </w:tr>
    </w:tbl>
    <w:p w14:paraId="4F84FB4F" w14:textId="7D6662E1" w:rsidR="00ED31E9" w:rsidRDefault="00B46AC7">
      <w:pPr>
        <w:pBdr>
          <w:top w:val="none" w:sz="0" w:space="0" w:color="auto"/>
          <w:left w:val="none" w:sz="0" w:space="0" w:color="auto"/>
          <w:bottom w:val="none" w:sz="0" w:space="0" w:color="auto"/>
          <w:right w:val="none" w:sz="0" w:space="0" w:color="auto"/>
        </w:pBdr>
        <w:spacing w:after="218" w:line="259" w:lineRule="auto"/>
        <w:ind w:left="0" w:right="0" w:firstLine="0"/>
        <w:jc w:val="left"/>
      </w:pPr>
      <w:r>
        <w:rPr>
          <w:b/>
        </w:rPr>
        <w:t xml:space="preserve"> </w:t>
      </w:r>
    </w:p>
    <w:p w14:paraId="082CF009" w14:textId="7CB73BD1" w:rsidR="005476EA" w:rsidRDefault="00B46AC7">
      <w:pPr>
        <w:pBdr>
          <w:top w:val="none" w:sz="0" w:space="0" w:color="auto"/>
          <w:left w:val="none" w:sz="0" w:space="0" w:color="auto"/>
          <w:bottom w:val="none" w:sz="0" w:space="0" w:color="auto"/>
          <w:right w:val="none" w:sz="0" w:space="0" w:color="auto"/>
        </w:pBdr>
        <w:spacing w:after="215" w:line="259" w:lineRule="auto"/>
        <w:ind w:left="0" w:right="0" w:firstLine="0"/>
        <w:jc w:val="left"/>
        <w:rPr>
          <w:b/>
          <w:bCs/>
        </w:rPr>
      </w:pPr>
      <w:r w:rsidRPr="6E77BF48">
        <w:rPr>
          <w:b/>
          <w:bCs/>
        </w:rPr>
        <w:t xml:space="preserve">DATE CREATED:  </w:t>
      </w:r>
      <w:r w:rsidR="00B2737B" w:rsidRPr="00B2737B">
        <w:rPr>
          <w:b/>
          <w:bCs/>
        </w:rPr>
        <w:t>1</w:t>
      </w:r>
      <w:r w:rsidR="00202798">
        <w:rPr>
          <w:b/>
          <w:bCs/>
        </w:rPr>
        <w:t>7 December 2021</w:t>
      </w:r>
    </w:p>
    <w:p w14:paraId="6CECD42C" w14:textId="3825E277" w:rsidR="00722DB1" w:rsidRPr="00BC146B" w:rsidRDefault="00722DB1">
      <w:pPr>
        <w:pBdr>
          <w:top w:val="none" w:sz="0" w:space="0" w:color="auto"/>
          <w:left w:val="none" w:sz="0" w:space="0" w:color="auto"/>
          <w:bottom w:val="none" w:sz="0" w:space="0" w:color="auto"/>
          <w:right w:val="none" w:sz="0" w:space="0" w:color="auto"/>
        </w:pBdr>
        <w:spacing w:after="215" w:line="259" w:lineRule="auto"/>
        <w:ind w:left="0" w:right="0" w:firstLine="0"/>
        <w:jc w:val="left"/>
        <w:rPr>
          <w:b/>
          <w:bCs/>
        </w:rPr>
      </w:pPr>
      <w:r>
        <w:rPr>
          <w:b/>
          <w:bCs/>
        </w:rPr>
        <w:t xml:space="preserve">DATE UPDATED:  </w:t>
      </w:r>
      <w:r w:rsidR="00B068A9">
        <w:rPr>
          <w:b/>
          <w:bCs/>
        </w:rPr>
        <w:t>February 2026</w:t>
      </w:r>
    </w:p>
    <w:p w14:paraId="7D7613DF" w14:textId="0FC0BA0A" w:rsidR="00ED31E9" w:rsidRDefault="00BC146B">
      <w:pPr>
        <w:pBdr>
          <w:top w:val="none" w:sz="0" w:space="0" w:color="auto"/>
          <w:left w:val="none" w:sz="0" w:space="0" w:color="auto"/>
          <w:bottom w:val="none" w:sz="0" w:space="0" w:color="auto"/>
          <w:right w:val="none" w:sz="0" w:space="0" w:color="auto"/>
        </w:pBdr>
        <w:spacing w:after="0" w:line="259" w:lineRule="auto"/>
        <w:ind w:left="0" w:right="0" w:firstLine="0"/>
        <w:jc w:val="left"/>
      </w:pPr>
      <w:r w:rsidRPr="0000329C">
        <w:rPr>
          <w:noProof/>
        </w:rPr>
        <w:drawing>
          <wp:anchor distT="0" distB="0" distL="114300" distR="114300" simplePos="0" relativeHeight="251660288" behindDoc="1" locked="0" layoutInCell="1" allowOverlap="1" wp14:anchorId="6FA19703" wp14:editId="42D41294">
            <wp:simplePos x="0" y="0"/>
            <wp:positionH relativeFrom="page">
              <wp:posOffset>-5286</wp:posOffset>
            </wp:positionH>
            <wp:positionV relativeFrom="page">
              <wp:posOffset>9709554</wp:posOffset>
            </wp:positionV>
            <wp:extent cx="7552690" cy="975360"/>
            <wp:effectExtent l="0" t="0" r="0" b="0"/>
            <wp:wrapNone/>
            <wp:docPr id="1811503995"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3995"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975360"/>
                    </a:xfrm>
                    <a:prstGeom prst="rect">
                      <a:avLst/>
                    </a:prstGeom>
                  </pic:spPr>
                </pic:pic>
              </a:graphicData>
            </a:graphic>
            <wp14:sizeRelH relativeFrom="margin">
              <wp14:pctWidth>0</wp14:pctWidth>
            </wp14:sizeRelH>
            <wp14:sizeRelV relativeFrom="margin">
              <wp14:pctHeight>0</wp14:pctHeight>
            </wp14:sizeRelV>
          </wp:anchor>
        </w:drawing>
      </w:r>
      <w:r w:rsidR="00B46AC7">
        <w:rPr>
          <w:b/>
        </w:rPr>
        <w:t xml:space="preserve">  </w:t>
      </w:r>
    </w:p>
    <w:sectPr w:rsidR="00ED31E9" w:rsidSect="004B1970">
      <w:pgSz w:w="11906" w:h="16838"/>
      <w:pgMar w:top="1560"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AA2"/>
    <w:multiLevelType w:val="hybridMultilevel"/>
    <w:tmpl w:val="6B24E30C"/>
    <w:lvl w:ilvl="0" w:tplc="374CD6E4">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 w15:restartNumberingAfterBreak="0">
    <w:nsid w:val="20CE41E3"/>
    <w:multiLevelType w:val="hybridMultilevel"/>
    <w:tmpl w:val="CBB69B24"/>
    <w:lvl w:ilvl="0" w:tplc="80748A08">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2" w15:restartNumberingAfterBreak="0">
    <w:nsid w:val="334E6701"/>
    <w:multiLevelType w:val="multilevel"/>
    <w:tmpl w:val="92B4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331620"/>
    <w:multiLevelType w:val="hybridMultilevel"/>
    <w:tmpl w:val="2F8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CEA42"/>
    <w:multiLevelType w:val="hybridMultilevel"/>
    <w:tmpl w:val="7090CEEC"/>
    <w:lvl w:ilvl="0" w:tplc="EFC628C2">
      <w:start w:val="1"/>
      <w:numFmt w:val="bullet"/>
      <w:lvlText w:val="o"/>
      <w:lvlJc w:val="left"/>
      <w:pPr>
        <w:ind w:left="720" w:hanging="360"/>
      </w:pPr>
      <w:rPr>
        <w:rFonts w:ascii="Courier New" w:hAnsi="Courier New" w:hint="default"/>
      </w:rPr>
    </w:lvl>
    <w:lvl w:ilvl="1" w:tplc="DDAED754">
      <w:start w:val="1"/>
      <w:numFmt w:val="bullet"/>
      <w:lvlText w:val="o"/>
      <w:lvlJc w:val="left"/>
      <w:pPr>
        <w:ind w:left="1440" w:hanging="360"/>
      </w:pPr>
      <w:rPr>
        <w:rFonts w:ascii="Courier New" w:hAnsi="Courier New" w:hint="default"/>
      </w:rPr>
    </w:lvl>
    <w:lvl w:ilvl="2" w:tplc="72F0DD2E">
      <w:start w:val="1"/>
      <w:numFmt w:val="bullet"/>
      <w:lvlText w:val=""/>
      <w:lvlJc w:val="left"/>
      <w:pPr>
        <w:ind w:left="2160" w:hanging="360"/>
      </w:pPr>
      <w:rPr>
        <w:rFonts w:ascii="Wingdings" w:hAnsi="Wingdings" w:hint="default"/>
      </w:rPr>
    </w:lvl>
    <w:lvl w:ilvl="3" w:tplc="CCA2E5B8">
      <w:start w:val="1"/>
      <w:numFmt w:val="bullet"/>
      <w:lvlText w:val=""/>
      <w:lvlJc w:val="left"/>
      <w:pPr>
        <w:ind w:left="2880" w:hanging="360"/>
      </w:pPr>
      <w:rPr>
        <w:rFonts w:ascii="Symbol" w:hAnsi="Symbol" w:hint="default"/>
      </w:rPr>
    </w:lvl>
    <w:lvl w:ilvl="4" w:tplc="60284912">
      <w:start w:val="1"/>
      <w:numFmt w:val="bullet"/>
      <w:lvlText w:val="o"/>
      <w:lvlJc w:val="left"/>
      <w:pPr>
        <w:ind w:left="3600" w:hanging="360"/>
      </w:pPr>
      <w:rPr>
        <w:rFonts w:ascii="Courier New" w:hAnsi="Courier New" w:hint="default"/>
      </w:rPr>
    </w:lvl>
    <w:lvl w:ilvl="5" w:tplc="AFC6AE26">
      <w:start w:val="1"/>
      <w:numFmt w:val="bullet"/>
      <w:lvlText w:val=""/>
      <w:lvlJc w:val="left"/>
      <w:pPr>
        <w:ind w:left="4320" w:hanging="360"/>
      </w:pPr>
      <w:rPr>
        <w:rFonts w:ascii="Wingdings" w:hAnsi="Wingdings" w:hint="default"/>
      </w:rPr>
    </w:lvl>
    <w:lvl w:ilvl="6" w:tplc="6326095C">
      <w:start w:val="1"/>
      <w:numFmt w:val="bullet"/>
      <w:lvlText w:val=""/>
      <w:lvlJc w:val="left"/>
      <w:pPr>
        <w:ind w:left="5040" w:hanging="360"/>
      </w:pPr>
      <w:rPr>
        <w:rFonts w:ascii="Symbol" w:hAnsi="Symbol" w:hint="default"/>
      </w:rPr>
    </w:lvl>
    <w:lvl w:ilvl="7" w:tplc="94061B0A">
      <w:start w:val="1"/>
      <w:numFmt w:val="bullet"/>
      <w:lvlText w:val="o"/>
      <w:lvlJc w:val="left"/>
      <w:pPr>
        <w:ind w:left="5760" w:hanging="360"/>
      </w:pPr>
      <w:rPr>
        <w:rFonts w:ascii="Courier New" w:hAnsi="Courier New" w:hint="default"/>
      </w:rPr>
    </w:lvl>
    <w:lvl w:ilvl="8" w:tplc="9322F4FA">
      <w:start w:val="1"/>
      <w:numFmt w:val="bullet"/>
      <w:lvlText w:val=""/>
      <w:lvlJc w:val="left"/>
      <w:pPr>
        <w:ind w:left="6480" w:hanging="360"/>
      </w:pPr>
      <w:rPr>
        <w:rFonts w:ascii="Wingdings" w:hAnsi="Wingdings" w:hint="default"/>
      </w:rPr>
    </w:lvl>
  </w:abstractNum>
  <w:abstractNum w:abstractNumId="5" w15:restartNumberingAfterBreak="0">
    <w:nsid w:val="7D6D46C7"/>
    <w:multiLevelType w:val="hybridMultilevel"/>
    <w:tmpl w:val="9A1C8E0A"/>
    <w:lvl w:ilvl="0" w:tplc="88EA1232">
      <w:start w:val="1"/>
      <w:numFmt w:val="bullet"/>
      <w:lvlText w:val=""/>
      <w:lvlJc w:val="left"/>
      <w:pPr>
        <w:ind w:left="720" w:hanging="360"/>
      </w:pPr>
      <w:rPr>
        <w:rFonts w:ascii="Symbol" w:hAnsi="Symbol" w:hint="default"/>
      </w:rPr>
    </w:lvl>
    <w:lvl w:ilvl="1" w:tplc="50A40B9C">
      <w:start w:val="1"/>
      <w:numFmt w:val="bullet"/>
      <w:lvlText w:val="o"/>
      <w:lvlJc w:val="left"/>
      <w:pPr>
        <w:ind w:left="1440" w:hanging="360"/>
      </w:pPr>
      <w:rPr>
        <w:rFonts w:ascii="Courier New" w:hAnsi="Courier New" w:hint="default"/>
      </w:rPr>
    </w:lvl>
    <w:lvl w:ilvl="2" w:tplc="D4F432BA">
      <w:start w:val="1"/>
      <w:numFmt w:val="bullet"/>
      <w:lvlText w:val=""/>
      <w:lvlJc w:val="left"/>
      <w:pPr>
        <w:ind w:left="2160" w:hanging="360"/>
      </w:pPr>
      <w:rPr>
        <w:rFonts w:ascii="Wingdings" w:hAnsi="Wingdings" w:hint="default"/>
      </w:rPr>
    </w:lvl>
    <w:lvl w:ilvl="3" w:tplc="7B168000">
      <w:start w:val="1"/>
      <w:numFmt w:val="bullet"/>
      <w:lvlText w:val=""/>
      <w:lvlJc w:val="left"/>
      <w:pPr>
        <w:ind w:left="2880" w:hanging="360"/>
      </w:pPr>
      <w:rPr>
        <w:rFonts w:ascii="Symbol" w:hAnsi="Symbol" w:hint="default"/>
      </w:rPr>
    </w:lvl>
    <w:lvl w:ilvl="4" w:tplc="043A98BE">
      <w:start w:val="1"/>
      <w:numFmt w:val="bullet"/>
      <w:lvlText w:val="o"/>
      <w:lvlJc w:val="left"/>
      <w:pPr>
        <w:ind w:left="3600" w:hanging="360"/>
      </w:pPr>
      <w:rPr>
        <w:rFonts w:ascii="Courier New" w:hAnsi="Courier New" w:hint="default"/>
      </w:rPr>
    </w:lvl>
    <w:lvl w:ilvl="5" w:tplc="527E2544">
      <w:start w:val="1"/>
      <w:numFmt w:val="bullet"/>
      <w:lvlText w:val=""/>
      <w:lvlJc w:val="left"/>
      <w:pPr>
        <w:ind w:left="4320" w:hanging="360"/>
      </w:pPr>
      <w:rPr>
        <w:rFonts w:ascii="Wingdings" w:hAnsi="Wingdings" w:hint="default"/>
      </w:rPr>
    </w:lvl>
    <w:lvl w:ilvl="6" w:tplc="0E20443E">
      <w:start w:val="1"/>
      <w:numFmt w:val="bullet"/>
      <w:lvlText w:val=""/>
      <w:lvlJc w:val="left"/>
      <w:pPr>
        <w:ind w:left="5040" w:hanging="360"/>
      </w:pPr>
      <w:rPr>
        <w:rFonts w:ascii="Symbol" w:hAnsi="Symbol" w:hint="default"/>
      </w:rPr>
    </w:lvl>
    <w:lvl w:ilvl="7" w:tplc="5C36D690">
      <w:start w:val="1"/>
      <w:numFmt w:val="bullet"/>
      <w:lvlText w:val="o"/>
      <w:lvlJc w:val="left"/>
      <w:pPr>
        <w:ind w:left="5760" w:hanging="360"/>
      </w:pPr>
      <w:rPr>
        <w:rFonts w:ascii="Courier New" w:hAnsi="Courier New" w:hint="default"/>
      </w:rPr>
    </w:lvl>
    <w:lvl w:ilvl="8" w:tplc="C94A9750">
      <w:start w:val="1"/>
      <w:numFmt w:val="bullet"/>
      <w:lvlText w:val=""/>
      <w:lvlJc w:val="left"/>
      <w:pPr>
        <w:ind w:left="6480" w:hanging="360"/>
      </w:pPr>
      <w:rPr>
        <w:rFonts w:ascii="Wingdings" w:hAnsi="Wingdings" w:hint="default"/>
      </w:rPr>
    </w:lvl>
  </w:abstractNum>
  <w:num w:numId="1" w16cid:durableId="928389781">
    <w:abstractNumId w:val="4"/>
  </w:num>
  <w:num w:numId="2" w16cid:durableId="627859696">
    <w:abstractNumId w:val="5"/>
  </w:num>
  <w:num w:numId="3" w16cid:durableId="463232932">
    <w:abstractNumId w:val="0"/>
  </w:num>
  <w:num w:numId="4" w16cid:durableId="33701585">
    <w:abstractNumId w:val="1"/>
  </w:num>
  <w:num w:numId="5" w16cid:durableId="671445321">
    <w:abstractNumId w:val="3"/>
  </w:num>
  <w:num w:numId="6" w16cid:durableId="258947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E9"/>
    <w:rsid w:val="00003375"/>
    <w:rsid w:val="000117FE"/>
    <w:rsid w:val="0001733C"/>
    <w:rsid w:val="00020A50"/>
    <w:rsid w:val="00036955"/>
    <w:rsid w:val="000451B8"/>
    <w:rsid w:val="000532D2"/>
    <w:rsid w:val="00054B66"/>
    <w:rsid w:val="000569CE"/>
    <w:rsid w:val="00056DCE"/>
    <w:rsid w:val="00081562"/>
    <w:rsid w:val="000817D0"/>
    <w:rsid w:val="00082E55"/>
    <w:rsid w:val="000A0D10"/>
    <w:rsid w:val="000A385D"/>
    <w:rsid w:val="000B24AC"/>
    <w:rsid w:val="000C2F32"/>
    <w:rsid w:val="000D26FF"/>
    <w:rsid w:val="000D6D96"/>
    <w:rsid w:val="000E18B4"/>
    <w:rsid w:val="000F1FB9"/>
    <w:rsid w:val="000F3EBC"/>
    <w:rsid w:val="00112EC9"/>
    <w:rsid w:val="0011379C"/>
    <w:rsid w:val="0011433C"/>
    <w:rsid w:val="00120AB7"/>
    <w:rsid w:val="0013638B"/>
    <w:rsid w:val="00152699"/>
    <w:rsid w:val="00161516"/>
    <w:rsid w:val="001657C5"/>
    <w:rsid w:val="00166FB5"/>
    <w:rsid w:val="00172BA9"/>
    <w:rsid w:val="00173B7F"/>
    <w:rsid w:val="00174AD0"/>
    <w:rsid w:val="001A40C7"/>
    <w:rsid w:val="001A4C0A"/>
    <w:rsid w:val="001A5347"/>
    <w:rsid w:val="001A57A4"/>
    <w:rsid w:val="001A775E"/>
    <w:rsid w:val="001B0BD1"/>
    <w:rsid w:val="001B322B"/>
    <w:rsid w:val="001B5528"/>
    <w:rsid w:val="001B618A"/>
    <w:rsid w:val="001B7885"/>
    <w:rsid w:val="001C3996"/>
    <w:rsid w:val="001C7EE0"/>
    <w:rsid w:val="001D05D4"/>
    <w:rsid w:val="001D738C"/>
    <w:rsid w:val="001E06B0"/>
    <w:rsid w:val="001E71A1"/>
    <w:rsid w:val="001F4C8C"/>
    <w:rsid w:val="002013DA"/>
    <w:rsid w:val="00202798"/>
    <w:rsid w:val="00213DBF"/>
    <w:rsid w:val="002176E4"/>
    <w:rsid w:val="0022204B"/>
    <w:rsid w:val="00234B96"/>
    <w:rsid w:val="0024125A"/>
    <w:rsid w:val="0024674F"/>
    <w:rsid w:val="00247D68"/>
    <w:rsid w:val="00280CB4"/>
    <w:rsid w:val="00281A0A"/>
    <w:rsid w:val="00285A02"/>
    <w:rsid w:val="002B6107"/>
    <w:rsid w:val="002B64A6"/>
    <w:rsid w:val="002B6CA5"/>
    <w:rsid w:val="002C3C47"/>
    <w:rsid w:val="002C4BB8"/>
    <w:rsid w:val="002C5649"/>
    <w:rsid w:val="002C680F"/>
    <w:rsid w:val="002D37CC"/>
    <w:rsid w:val="002E6CB0"/>
    <w:rsid w:val="002E7DFD"/>
    <w:rsid w:val="002F3FF8"/>
    <w:rsid w:val="002F7F6F"/>
    <w:rsid w:val="003021B7"/>
    <w:rsid w:val="0030279C"/>
    <w:rsid w:val="00304631"/>
    <w:rsid w:val="00320676"/>
    <w:rsid w:val="00322150"/>
    <w:rsid w:val="0032223B"/>
    <w:rsid w:val="00331DD2"/>
    <w:rsid w:val="00344EAB"/>
    <w:rsid w:val="00350FC4"/>
    <w:rsid w:val="003761BE"/>
    <w:rsid w:val="003843EB"/>
    <w:rsid w:val="003847BE"/>
    <w:rsid w:val="003959F2"/>
    <w:rsid w:val="00396EC5"/>
    <w:rsid w:val="003A0B9E"/>
    <w:rsid w:val="003A34BF"/>
    <w:rsid w:val="003A4B75"/>
    <w:rsid w:val="003B3871"/>
    <w:rsid w:val="003B6B26"/>
    <w:rsid w:val="003D6D6C"/>
    <w:rsid w:val="003D78EF"/>
    <w:rsid w:val="003D7C1A"/>
    <w:rsid w:val="003E5B84"/>
    <w:rsid w:val="003E72A7"/>
    <w:rsid w:val="003F59B5"/>
    <w:rsid w:val="003F7453"/>
    <w:rsid w:val="00402BB3"/>
    <w:rsid w:val="0043097D"/>
    <w:rsid w:val="00432382"/>
    <w:rsid w:val="00435537"/>
    <w:rsid w:val="00445C53"/>
    <w:rsid w:val="00446557"/>
    <w:rsid w:val="00454919"/>
    <w:rsid w:val="00466426"/>
    <w:rsid w:val="00470D31"/>
    <w:rsid w:val="004749A0"/>
    <w:rsid w:val="004819BB"/>
    <w:rsid w:val="004852C8"/>
    <w:rsid w:val="00494B84"/>
    <w:rsid w:val="00494E52"/>
    <w:rsid w:val="00495E5E"/>
    <w:rsid w:val="004968F0"/>
    <w:rsid w:val="004A1015"/>
    <w:rsid w:val="004A144D"/>
    <w:rsid w:val="004B03AF"/>
    <w:rsid w:val="004B1970"/>
    <w:rsid w:val="004B65F7"/>
    <w:rsid w:val="004C74F0"/>
    <w:rsid w:val="004E0E46"/>
    <w:rsid w:val="004E4A93"/>
    <w:rsid w:val="004E78F2"/>
    <w:rsid w:val="004F0E83"/>
    <w:rsid w:val="005054C1"/>
    <w:rsid w:val="00510AC1"/>
    <w:rsid w:val="005162FA"/>
    <w:rsid w:val="00516D50"/>
    <w:rsid w:val="00522B8C"/>
    <w:rsid w:val="00523484"/>
    <w:rsid w:val="00527109"/>
    <w:rsid w:val="00527C4C"/>
    <w:rsid w:val="0053017F"/>
    <w:rsid w:val="00531D4E"/>
    <w:rsid w:val="005333E5"/>
    <w:rsid w:val="00536EC8"/>
    <w:rsid w:val="0054240D"/>
    <w:rsid w:val="00543F46"/>
    <w:rsid w:val="005476EA"/>
    <w:rsid w:val="0055577C"/>
    <w:rsid w:val="00561BFE"/>
    <w:rsid w:val="0056275C"/>
    <w:rsid w:val="00563351"/>
    <w:rsid w:val="00570366"/>
    <w:rsid w:val="005720F5"/>
    <w:rsid w:val="0057283B"/>
    <w:rsid w:val="00574B9A"/>
    <w:rsid w:val="00577EB8"/>
    <w:rsid w:val="00580C5F"/>
    <w:rsid w:val="005B6569"/>
    <w:rsid w:val="005B723E"/>
    <w:rsid w:val="005D406A"/>
    <w:rsid w:val="005E0243"/>
    <w:rsid w:val="005F7031"/>
    <w:rsid w:val="006017EE"/>
    <w:rsid w:val="00601DB5"/>
    <w:rsid w:val="006202EB"/>
    <w:rsid w:val="00623574"/>
    <w:rsid w:val="006249A9"/>
    <w:rsid w:val="00641A38"/>
    <w:rsid w:val="0065160A"/>
    <w:rsid w:val="006560CC"/>
    <w:rsid w:val="006621A8"/>
    <w:rsid w:val="00664500"/>
    <w:rsid w:val="00683590"/>
    <w:rsid w:val="006A2AAF"/>
    <w:rsid w:val="006A3A84"/>
    <w:rsid w:val="006C7B41"/>
    <w:rsid w:val="006D70EB"/>
    <w:rsid w:val="006E1938"/>
    <w:rsid w:val="006F4FD9"/>
    <w:rsid w:val="00712373"/>
    <w:rsid w:val="00722DB1"/>
    <w:rsid w:val="00724A98"/>
    <w:rsid w:val="007264C1"/>
    <w:rsid w:val="007412C3"/>
    <w:rsid w:val="00741642"/>
    <w:rsid w:val="007518AB"/>
    <w:rsid w:val="00753838"/>
    <w:rsid w:val="007603B5"/>
    <w:rsid w:val="00763F01"/>
    <w:rsid w:val="0077166E"/>
    <w:rsid w:val="00773DF1"/>
    <w:rsid w:val="00774E96"/>
    <w:rsid w:val="00775E93"/>
    <w:rsid w:val="00785B9B"/>
    <w:rsid w:val="00786D32"/>
    <w:rsid w:val="00790670"/>
    <w:rsid w:val="007A4E48"/>
    <w:rsid w:val="007B2274"/>
    <w:rsid w:val="007D1DDF"/>
    <w:rsid w:val="007D783F"/>
    <w:rsid w:val="007F10E2"/>
    <w:rsid w:val="007F26C7"/>
    <w:rsid w:val="007F4A78"/>
    <w:rsid w:val="007F539A"/>
    <w:rsid w:val="0080429B"/>
    <w:rsid w:val="00806387"/>
    <w:rsid w:val="00807AC9"/>
    <w:rsid w:val="00813D9B"/>
    <w:rsid w:val="00816961"/>
    <w:rsid w:val="00826559"/>
    <w:rsid w:val="0083393E"/>
    <w:rsid w:val="00853D94"/>
    <w:rsid w:val="00855D9C"/>
    <w:rsid w:val="008577A2"/>
    <w:rsid w:val="0086059F"/>
    <w:rsid w:val="00862D57"/>
    <w:rsid w:val="008676A3"/>
    <w:rsid w:val="00892C50"/>
    <w:rsid w:val="00894AC8"/>
    <w:rsid w:val="0089550B"/>
    <w:rsid w:val="00895EF3"/>
    <w:rsid w:val="008A3B2F"/>
    <w:rsid w:val="008A5875"/>
    <w:rsid w:val="008B25B2"/>
    <w:rsid w:val="008D337F"/>
    <w:rsid w:val="008D4922"/>
    <w:rsid w:val="008E17AD"/>
    <w:rsid w:val="008E4D71"/>
    <w:rsid w:val="008F2042"/>
    <w:rsid w:val="00902ECA"/>
    <w:rsid w:val="0090657C"/>
    <w:rsid w:val="009126B1"/>
    <w:rsid w:val="00916ED9"/>
    <w:rsid w:val="009252FF"/>
    <w:rsid w:val="009362E7"/>
    <w:rsid w:val="00942720"/>
    <w:rsid w:val="00960544"/>
    <w:rsid w:val="00972A85"/>
    <w:rsid w:val="0098329E"/>
    <w:rsid w:val="00985D8B"/>
    <w:rsid w:val="00993A6E"/>
    <w:rsid w:val="009A5BE8"/>
    <w:rsid w:val="009B3FFC"/>
    <w:rsid w:val="009C2FC4"/>
    <w:rsid w:val="009C7362"/>
    <w:rsid w:val="009E2506"/>
    <w:rsid w:val="009E2C41"/>
    <w:rsid w:val="009E52DD"/>
    <w:rsid w:val="009F2484"/>
    <w:rsid w:val="009F761D"/>
    <w:rsid w:val="00A0582C"/>
    <w:rsid w:val="00A10551"/>
    <w:rsid w:val="00A14F07"/>
    <w:rsid w:val="00A36AE6"/>
    <w:rsid w:val="00A376D7"/>
    <w:rsid w:val="00A54F5C"/>
    <w:rsid w:val="00A55874"/>
    <w:rsid w:val="00A55B2E"/>
    <w:rsid w:val="00A57112"/>
    <w:rsid w:val="00A713A6"/>
    <w:rsid w:val="00A874CD"/>
    <w:rsid w:val="00A92443"/>
    <w:rsid w:val="00A93E0E"/>
    <w:rsid w:val="00A948A1"/>
    <w:rsid w:val="00A9636D"/>
    <w:rsid w:val="00A96675"/>
    <w:rsid w:val="00A96D73"/>
    <w:rsid w:val="00AC0305"/>
    <w:rsid w:val="00AC0E97"/>
    <w:rsid w:val="00AC4A7F"/>
    <w:rsid w:val="00AD1899"/>
    <w:rsid w:val="00AD7A28"/>
    <w:rsid w:val="00AE1138"/>
    <w:rsid w:val="00AE1DD8"/>
    <w:rsid w:val="00AF57F7"/>
    <w:rsid w:val="00AF60A7"/>
    <w:rsid w:val="00B038E2"/>
    <w:rsid w:val="00B04A13"/>
    <w:rsid w:val="00B05EEF"/>
    <w:rsid w:val="00B068A9"/>
    <w:rsid w:val="00B23497"/>
    <w:rsid w:val="00B2737B"/>
    <w:rsid w:val="00B3450B"/>
    <w:rsid w:val="00B46AC7"/>
    <w:rsid w:val="00B606AE"/>
    <w:rsid w:val="00B613C2"/>
    <w:rsid w:val="00B630C7"/>
    <w:rsid w:val="00B63D96"/>
    <w:rsid w:val="00B63E70"/>
    <w:rsid w:val="00B67A48"/>
    <w:rsid w:val="00B76BAB"/>
    <w:rsid w:val="00B818EB"/>
    <w:rsid w:val="00BA684D"/>
    <w:rsid w:val="00BB737E"/>
    <w:rsid w:val="00BC08B6"/>
    <w:rsid w:val="00BC146B"/>
    <w:rsid w:val="00BC267E"/>
    <w:rsid w:val="00BE025A"/>
    <w:rsid w:val="00BE594C"/>
    <w:rsid w:val="00BF0032"/>
    <w:rsid w:val="00BF64B2"/>
    <w:rsid w:val="00C20C2F"/>
    <w:rsid w:val="00C33A63"/>
    <w:rsid w:val="00C359A5"/>
    <w:rsid w:val="00C4010E"/>
    <w:rsid w:val="00C4538B"/>
    <w:rsid w:val="00C54C95"/>
    <w:rsid w:val="00C733BB"/>
    <w:rsid w:val="00C85C79"/>
    <w:rsid w:val="00C87A46"/>
    <w:rsid w:val="00CA1799"/>
    <w:rsid w:val="00CB7C1D"/>
    <w:rsid w:val="00CC5871"/>
    <w:rsid w:val="00CD4B58"/>
    <w:rsid w:val="00CD6EBA"/>
    <w:rsid w:val="00CE2CEA"/>
    <w:rsid w:val="00CE4089"/>
    <w:rsid w:val="00CE5519"/>
    <w:rsid w:val="00CE696D"/>
    <w:rsid w:val="00CE7F29"/>
    <w:rsid w:val="00D00A95"/>
    <w:rsid w:val="00D103D9"/>
    <w:rsid w:val="00D16DF4"/>
    <w:rsid w:val="00D20803"/>
    <w:rsid w:val="00D2307F"/>
    <w:rsid w:val="00D27C6D"/>
    <w:rsid w:val="00D30791"/>
    <w:rsid w:val="00D55009"/>
    <w:rsid w:val="00D64E13"/>
    <w:rsid w:val="00D73185"/>
    <w:rsid w:val="00DB6209"/>
    <w:rsid w:val="00DD2CDF"/>
    <w:rsid w:val="00DF2B80"/>
    <w:rsid w:val="00E0600A"/>
    <w:rsid w:val="00E07C73"/>
    <w:rsid w:val="00E17701"/>
    <w:rsid w:val="00E300CD"/>
    <w:rsid w:val="00E614FD"/>
    <w:rsid w:val="00E7121E"/>
    <w:rsid w:val="00E773E7"/>
    <w:rsid w:val="00E77666"/>
    <w:rsid w:val="00E86A4F"/>
    <w:rsid w:val="00EA45FD"/>
    <w:rsid w:val="00EB26DF"/>
    <w:rsid w:val="00EB4777"/>
    <w:rsid w:val="00EB4825"/>
    <w:rsid w:val="00EC1290"/>
    <w:rsid w:val="00ED31E9"/>
    <w:rsid w:val="00F03E36"/>
    <w:rsid w:val="00F06C55"/>
    <w:rsid w:val="00F10691"/>
    <w:rsid w:val="00F3102D"/>
    <w:rsid w:val="00F43C34"/>
    <w:rsid w:val="00F50133"/>
    <w:rsid w:val="00F53090"/>
    <w:rsid w:val="00F54CB9"/>
    <w:rsid w:val="00F80446"/>
    <w:rsid w:val="00F94E97"/>
    <w:rsid w:val="00F95439"/>
    <w:rsid w:val="00F973CF"/>
    <w:rsid w:val="00FA19AD"/>
    <w:rsid w:val="00FA2847"/>
    <w:rsid w:val="00FB1871"/>
    <w:rsid w:val="00FE155F"/>
    <w:rsid w:val="00FE3D14"/>
    <w:rsid w:val="00FE4CFD"/>
    <w:rsid w:val="00FE608E"/>
    <w:rsid w:val="00FF610C"/>
    <w:rsid w:val="02367C27"/>
    <w:rsid w:val="0473DF15"/>
    <w:rsid w:val="048254F1"/>
    <w:rsid w:val="04C42C76"/>
    <w:rsid w:val="052CD967"/>
    <w:rsid w:val="056E1CE9"/>
    <w:rsid w:val="05CE8994"/>
    <w:rsid w:val="05E8E8C0"/>
    <w:rsid w:val="05EBBB17"/>
    <w:rsid w:val="0881306D"/>
    <w:rsid w:val="08EE6F4F"/>
    <w:rsid w:val="09114AC0"/>
    <w:rsid w:val="0A1D00CE"/>
    <w:rsid w:val="0A564357"/>
    <w:rsid w:val="0A600853"/>
    <w:rsid w:val="0AA1FAB7"/>
    <w:rsid w:val="0AF17D06"/>
    <w:rsid w:val="0B0A16AA"/>
    <w:rsid w:val="0BB8D12F"/>
    <w:rsid w:val="0C3DCB18"/>
    <w:rsid w:val="0D3BC74B"/>
    <w:rsid w:val="0DF4CD3D"/>
    <w:rsid w:val="0E617945"/>
    <w:rsid w:val="0FCB0C87"/>
    <w:rsid w:val="0FEFC3A1"/>
    <w:rsid w:val="102E2959"/>
    <w:rsid w:val="1037F9C1"/>
    <w:rsid w:val="10796F5B"/>
    <w:rsid w:val="107CFFB9"/>
    <w:rsid w:val="10B31E18"/>
    <w:rsid w:val="10D2AABE"/>
    <w:rsid w:val="11113C3B"/>
    <w:rsid w:val="12C7F817"/>
    <w:rsid w:val="1302AD49"/>
    <w:rsid w:val="1355E445"/>
    <w:rsid w:val="136C069C"/>
    <w:rsid w:val="138243E4"/>
    <w:rsid w:val="14309E65"/>
    <w:rsid w:val="1448DCFD"/>
    <w:rsid w:val="14839C65"/>
    <w:rsid w:val="154EDC42"/>
    <w:rsid w:val="16234BA6"/>
    <w:rsid w:val="16983541"/>
    <w:rsid w:val="17FAABAA"/>
    <w:rsid w:val="1843584A"/>
    <w:rsid w:val="18790FE4"/>
    <w:rsid w:val="19416EC5"/>
    <w:rsid w:val="1984EAF5"/>
    <w:rsid w:val="1A35CB01"/>
    <w:rsid w:val="1C33EED2"/>
    <w:rsid w:val="1C9F3480"/>
    <w:rsid w:val="1D96B96D"/>
    <w:rsid w:val="2065C593"/>
    <w:rsid w:val="225F2BCA"/>
    <w:rsid w:val="228018EE"/>
    <w:rsid w:val="228F8672"/>
    <w:rsid w:val="22FABC4D"/>
    <w:rsid w:val="2320BE99"/>
    <w:rsid w:val="23E776F2"/>
    <w:rsid w:val="241A5972"/>
    <w:rsid w:val="248A9000"/>
    <w:rsid w:val="24BE8738"/>
    <w:rsid w:val="24D241DF"/>
    <w:rsid w:val="26D6C841"/>
    <w:rsid w:val="270A528D"/>
    <w:rsid w:val="2748142E"/>
    <w:rsid w:val="277E42F0"/>
    <w:rsid w:val="2785DADD"/>
    <w:rsid w:val="279E8F0F"/>
    <w:rsid w:val="27D7A219"/>
    <w:rsid w:val="28621CCE"/>
    <w:rsid w:val="2AD62FD1"/>
    <w:rsid w:val="2AEB838A"/>
    <w:rsid w:val="2B12A821"/>
    <w:rsid w:val="2C26A726"/>
    <w:rsid w:val="2CA3F162"/>
    <w:rsid w:val="2CB070C0"/>
    <w:rsid w:val="2EE37FDC"/>
    <w:rsid w:val="2F7C8518"/>
    <w:rsid w:val="2FF40124"/>
    <w:rsid w:val="2FFF41A1"/>
    <w:rsid w:val="305907D9"/>
    <w:rsid w:val="30EAC20A"/>
    <w:rsid w:val="32200BEB"/>
    <w:rsid w:val="3336E263"/>
    <w:rsid w:val="3411BDF0"/>
    <w:rsid w:val="350ABD32"/>
    <w:rsid w:val="3557ACAD"/>
    <w:rsid w:val="35C9ED12"/>
    <w:rsid w:val="363CAFB9"/>
    <w:rsid w:val="36F37D0E"/>
    <w:rsid w:val="3A37F240"/>
    <w:rsid w:val="3AFF2EB2"/>
    <w:rsid w:val="3C6C9024"/>
    <w:rsid w:val="3CA159E6"/>
    <w:rsid w:val="3CC49C4C"/>
    <w:rsid w:val="3CCE8210"/>
    <w:rsid w:val="3CF643C9"/>
    <w:rsid w:val="3D62BE92"/>
    <w:rsid w:val="3E631836"/>
    <w:rsid w:val="3E7C1046"/>
    <w:rsid w:val="413622EB"/>
    <w:rsid w:val="4272A805"/>
    <w:rsid w:val="450AB290"/>
    <w:rsid w:val="45691827"/>
    <w:rsid w:val="456DD077"/>
    <w:rsid w:val="46691F5B"/>
    <w:rsid w:val="46744142"/>
    <w:rsid w:val="46BE218E"/>
    <w:rsid w:val="47B51D60"/>
    <w:rsid w:val="48FB2888"/>
    <w:rsid w:val="4908F782"/>
    <w:rsid w:val="490B94B0"/>
    <w:rsid w:val="4990EC27"/>
    <w:rsid w:val="4A2CAEF0"/>
    <w:rsid w:val="4A6B13B5"/>
    <w:rsid w:val="4A7DB9EA"/>
    <w:rsid w:val="4B3F41E7"/>
    <w:rsid w:val="4CA2EC44"/>
    <w:rsid w:val="4E674DDE"/>
    <w:rsid w:val="524742E0"/>
    <w:rsid w:val="52578C07"/>
    <w:rsid w:val="5288CBCF"/>
    <w:rsid w:val="52AD590D"/>
    <w:rsid w:val="535AC350"/>
    <w:rsid w:val="53DB43EE"/>
    <w:rsid w:val="54B7D3C7"/>
    <w:rsid w:val="54FD787D"/>
    <w:rsid w:val="553D1A72"/>
    <w:rsid w:val="56B8F3E2"/>
    <w:rsid w:val="58F80D53"/>
    <w:rsid w:val="59D3AC49"/>
    <w:rsid w:val="5AA985AC"/>
    <w:rsid w:val="5AEFDE1A"/>
    <w:rsid w:val="5B4419B1"/>
    <w:rsid w:val="5CC46EDB"/>
    <w:rsid w:val="5E59E673"/>
    <w:rsid w:val="5F39F778"/>
    <w:rsid w:val="5F86328B"/>
    <w:rsid w:val="61101C10"/>
    <w:rsid w:val="6135CF09"/>
    <w:rsid w:val="6148401C"/>
    <w:rsid w:val="61543C5C"/>
    <w:rsid w:val="621115FB"/>
    <w:rsid w:val="62A6DD1F"/>
    <w:rsid w:val="62F2AF0E"/>
    <w:rsid w:val="63716DE2"/>
    <w:rsid w:val="63BADC68"/>
    <w:rsid w:val="6440C32C"/>
    <w:rsid w:val="649BFD52"/>
    <w:rsid w:val="65B12682"/>
    <w:rsid w:val="6836D412"/>
    <w:rsid w:val="687F27DD"/>
    <w:rsid w:val="690CF324"/>
    <w:rsid w:val="69B440E9"/>
    <w:rsid w:val="69D80446"/>
    <w:rsid w:val="6A4349F4"/>
    <w:rsid w:val="6A6F58EA"/>
    <w:rsid w:val="6B4D0573"/>
    <w:rsid w:val="6C8E39E3"/>
    <w:rsid w:val="6C912AC1"/>
    <w:rsid w:val="6D650E4A"/>
    <w:rsid w:val="6D6A0B44"/>
    <w:rsid w:val="6E77BF48"/>
    <w:rsid w:val="6EB5547F"/>
    <w:rsid w:val="6F13EABD"/>
    <w:rsid w:val="703E9AAA"/>
    <w:rsid w:val="721262CA"/>
    <w:rsid w:val="723A4712"/>
    <w:rsid w:val="72F4D047"/>
    <w:rsid w:val="730FEEB5"/>
    <w:rsid w:val="736A0390"/>
    <w:rsid w:val="73979B7F"/>
    <w:rsid w:val="76212A46"/>
    <w:rsid w:val="76B027F4"/>
    <w:rsid w:val="776D5E87"/>
    <w:rsid w:val="77A6B24C"/>
    <w:rsid w:val="781FC27E"/>
    <w:rsid w:val="78ED6FA7"/>
    <w:rsid w:val="793D797F"/>
    <w:rsid w:val="7954457B"/>
    <w:rsid w:val="79F0C602"/>
    <w:rsid w:val="7AE11A0B"/>
    <w:rsid w:val="7BC4A9F1"/>
    <w:rsid w:val="7BE0373E"/>
    <w:rsid w:val="7D49A699"/>
    <w:rsid w:val="7D54BF0A"/>
    <w:rsid w:val="7EDA4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6109"/>
  <w15:docId w15:val="{9B85DE98-4F4D-401C-BA2E-81F5642D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04" w:line="269" w:lineRule="auto"/>
      <w:ind w:left="10"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A385D"/>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4819BB"/>
    <w:rPr>
      <w:sz w:val="16"/>
      <w:szCs w:val="16"/>
    </w:rPr>
  </w:style>
  <w:style w:type="paragraph" w:styleId="CommentText">
    <w:name w:val="annotation text"/>
    <w:basedOn w:val="Normal"/>
    <w:link w:val="CommentTextChar"/>
    <w:uiPriority w:val="99"/>
    <w:unhideWhenUsed/>
    <w:rsid w:val="004819BB"/>
    <w:pPr>
      <w:spacing w:line="240" w:lineRule="auto"/>
    </w:pPr>
    <w:rPr>
      <w:sz w:val="20"/>
      <w:szCs w:val="20"/>
    </w:rPr>
  </w:style>
  <w:style w:type="character" w:customStyle="1" w:styleId="CommentTextChar">
    <w:name w:val="Comment Text Char"/>
    <w:basedOn w:val="DefaultParagraphFont"/>
    <w:link w:val="CommentText"/>
    <w:uiPriority w:val="99"/>
    <w:rsid w:val="004819B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19BB"/>
    <w:rPr>
      <w:b/>
      <w:bCs/>
    </w:rPr>
  </w:style>
  <w:style w:type="character" w:customStyle="1" w:styleId="CommentSubjectChar">
    <w:name w:val="Comment Subject Char"/>
    <w:basedOn w:val="CommentTextChar"/>
    <w:link w:val="CommentSubject"/>
    <w:uiPriority w:val="99"/>
    <w:semiHidden/>
    <w:rsid w:val="004819BB"/>
    <w:rPr>
      <w:rFonts w:ascii="Arial" w:eastAsia="Arial" w:hAnsi="Arial" w:cs="Arial"/>
      <w:b/>
      <w:bCs/>
      <w:color w:val="000000"/>
      <w:sz w:val="20"/>
      <w:szCs w:val="20"/>
    </w:rPr>
  </w:style>
  <w:style w:type="paragraph" w:styleId="ListParagraph">
    <w:name w:val="List Paragraph"/>
    <w:basedOn w:val="Normal"/>
    <w:uiPriority w:val="34"/>
    <w:qFormat/>
    <w:rsid w:val="00CB7C1D"/>
    <w:pPr>
      <w:ind w:left="720"/>
      <w:contextualSpacing/>
    </w:pPr>
  </w:style>
  <w:style w:type="character" w:customStyle="1" w:styleId="normaltextrun">
    <w:name w:val="normaltextrun"/>
    <w:basedOn w:val="DefaultParagraphFont"/>
    <w:rsid w:val="001A5347"/>
  </w:style>
  <w:style w:type="character" w:customStyle="1" w:styleId="eop">
    <w:name w:val="eop"/>
    <w:basedOn w:val="DefaultParagraphFont"/>
    <w:rsid w:val="001A5347"/>
  </w:style>
  <w:style w:type="character" w:styleId="Strong">
    <w:name w:val="Strong"/>
    <w:basedOn w:val="DefaultParagraphFont"/>
    <w:uiPriority w:val="22"/>
    <w:qFormat/>
    <w:rsid w:val="001A5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SharedWithUsers xmlns="297b947c-2dc9-4226-9f91-025982ad3a9d">
      <UserInfo>
        <DisplayName>Tanya Dunne (Staff)</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40e8c4f6bc9e7a584b91e47633b3d30e">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c7a57c6539020a56da794fab05eaf1c"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BACAB-54B3-4F67-A8AE-02BC9F8FF074}">
  <ds:schemaRefs>
    <ds:schemaRef ds:uri="http://schemas.microsoft.com/office/2006/metadata/properties"/>
    <ds:schemaRef ds:uri="http://schemas.microsoft.com/office/infopath/2007/PartnerControls"/>
    <ds:schemaRef ds:uri="ba6a29fe-cccb-4b33-a96b-4a5d56198584"/>
    <ds:schemaRef ds:uri="297b947c-2dc9-4226-9f91-025982ad3a9d"/>
  </ds:schemaRefs>
</ds:datastoreItem>
</file>

<file path=customXml/itemProps2.xml><?xml version="1.0" encoding="utf-8"?>
<ds:datastoreItem xmlns:ds="http://schemas.openxmlformats.org/officeDocument/2006/customXml" ds:itemID="{DFF09CA6-580B-435B-8B6E-F439235F6CB8}">
  <ds:schemaRefs>
    <ds:schemaRef ds:uri="http://schemas.microsoft.com/sharepoint/v3/contenttype/forms"/>
  </ds:schemaRefs>
</ds:datastoreItem>
</file>

<file path=customXml/itemProps3.xml><?xml version="1.0" encoding="utf-8"?>
<ds:datastoreItem xmlns:ds="http://schemas.openxmlformats.org/officeDocument/2006/customXml" ds:itemID="{1B9ED4E6-0B3A-468B-9AB0-AD17BFF26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29fe-cccb-4b33-a96b-4a5d56198584"/>
    <ds:schemaRef ds:uri="297b947c-2dc9-4226-9f91-025982ad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1508</Words>
  <Characters>8088</Characters>
  <Application>Microsoft Office Word</Application>
  <DocSecurity>0</DocSecurity>
  <Lines>674</Lines>
  <Paragraphs>239</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Alison Redfearn (Staff)</cp:lastModifiedBy>
  <cp:revision>10</cp:revision>
  <cp:lastPrinted>2024-06-14T14:46:00Z</cp:lastPrinted>
  <dcterms:created xsi:type="dcterms:W3CDTF">2025-10-17T10:37:00Z</dcterms:created>
  <dcterms:modified xsi:type="dcterms:W3CDTF">2026-02-27T10:27:00Z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MediaServiceImageTags">
    <vt:lpwstr/>
  </property>
  <property fmtid="{D5CDD505-2E9C-101B-9397-08002B2CF9AE}" pid="4" name="GrammarlyDocumentId">
    <vt:lpwstr>c5b6845a-f0f6-47c2-beec-29bb09945bcc</vt:lpwstr>
  </property>
</Properties>
</file>